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D0" w:rsidRPr="002D43D0" w:rsidRDefault="002D43D0" w:rsidP="002D43D0">
      <w:pPr>
        <w:pStyle w:val="a5"/>
        <w:jc w:val="right"/>
        <w:rPr>
          <w:rFonts w:ascii="Times New Roman" w:hAnsi="Times New Roman"/>
        </w:rPr>
      </w:pPr>
      <w:r w:rsidRPr="002D43D0">
        <w:rPr>
          <w:rFonts w:ascii="Times New Roman" w:hAnsi="Times New Roman"/>
        </w:rPr>
        <w:t>Утверждаю.</w:t>
      </w:r>
    </w:p>
    <w:p w:rsidR="002D43D0" w:rsidRPr="002D43D0" w:rsidRDefault="002D43D0" w:rsidP="002D43D0">
      <w:pPr>
        <w:pStyle w:val="a5"/>
        <w:jc w:val="right"/>
        <w:rPr>
          <w:rFonts w:ascii="Times New Roman" w:hAnsi="Times New Roman"/>
        </w:rPr>
      </w:pPr>
      <w:r w:rsidRPr="002D43D0">
        <w:rPr>
          <w:rFonts w:ascii="Times New Roman" w:hAnsi="Times New Roman"/>
        </w:rPr>
        <w:t>Директор школы:</w:t>
      </w:r>
    </w:p>
    <w:p w:rsidR="002D43D0" w:rsidRDefault="002D43D0" w:rsidP="002D43D0">
      <w:pPr>
        <w:pStyle w:val="a5"/>
        <w:jc w:val="right"/>
      </w:pPr>
      <w:r w:rsidRPr="002D43D0">
        <w:rPr>
          <w:rFonts w:ascii="Times New Roman" w:hAnsi="Times New Roman"/>
        </w:rPr>
        <w:t xml:space="preserve"> _________ И.С.Харламова</w:t>
      </w:r>
    </w:p>
    <w:p w:rsidR="002D43D0" w:rsidRDefault="002D43D0" w:rsidP="002D43D0">
      <w:pPr>
        <w:tabs>
          <w:tab w:val="left" w:pos="-142"/>
          <w:tab w:val="left" w:pos="0"/>
        </w:tabs>
        <w:jc w:val="both"/>
        <w:rPr>
          <w:rFonts w:ascii="Times New Roman" w:hAnsi="Times New Roman"/>
          <w:b/>
          <w:sz w:val="28"/>
          <w:szCs w:val="28"/>
        </w:rPr>
      </w:pPr>
    </w:p>
    <w:p w:rsidR="002D43D0" w:rsidRDefault="002D43D0" w:rsidP="002D43D0">
      <w:pPr>
        <w:tabs>
          <w:tab w:val="left" w:pos="-142"/>
          <w:tab w:val="left" w:pos="0"/>
        </w:tabs>
        <w:jc w:val="center"/>
        <w:rPr>
          <w:rFonts w:ascii="Times New Roman" w:hAnsi="Times New Roman"/>
          <w:b/>
          <w:sz w:val="28"/>
          <w:szCs w:val="28"/>
        </w:rPr>
      </w:pPr>
      <w:r>
        <w:rPr>
          <w:rFonts w:ascii="Times New Roman" w:hAnsi="Times New Roman"/>
          <w:b/>
          <w:sz w:val="28"/>
          <w:szCs w:val="28"/>
        </w:rPr>
        <w:t>ИНСТРУКЦИЯ №47</w:t>
      </w:r>
    </w:p>
    <w:p w:rsidR="002D43D0" w:rsidRDefault="002D43D0" w:rsidP="002D43D0">
      <w:pPr>
        <w:pStyle w:val="a5"/>
        <w:jc w:val="center"/>
        <w:rPr>
          <w:rFonts w:ascii="Times New Roman" w:hAnsi="Times New Roman"/>
          <w:b/>
          <w:sz w:val="28"/>
          <w:szCs w:val="28"/>
        </w:rPr>
      </w:pPr>
      <w:r>
        <w:rPr>
          <w:rFonts w:ascii="Times New Roman" w:hAnsi="Times New Roman"/>
          <w:b/>
          <w:sz w:val="28"/>
          <w:szCs w:val="28"/>
        </w:rPr>
        <w:t>Тема: Правила безопасного поведения при обнаружении вз</w:t>
      </w:r>
      <w:r w:rsidR="00CB139F">
        <w:rPr>
          <w:rFonts w:ascii="Times New Roman" w:hAnsi="Times New Roman"/>
          <w:b/>
          <w:sz w:val="28"/>
          <w:szCs w:val="28"/>
        </w:rPr>
        <w:t>р</w:t>
      </w:r>
      <w:r>
        <w:rPr>
          <w:rFonts w:ascii="Times New Roman" w:hAnsi="Times New Roman"/>
          <w:b/>
          <w:sz w:val="28"/>
          <w:szCs w:val="28"/>
        </w:rPr>
        <w:t>ывоопасных веществ, устройств</w:t>
      </w:r>
    </w:p>
    <w:p w:rsidR="002D43D0" w:rsidRDefault="002D43D0" w:rsidP="002D43D0">
      <w:pPr>
        <w:pStyle w:val="a5"/>
        <w:jc w:val="center"/>
        <w:rPr>
          <w:rFonts w:ascii="Times New Roman" w:hAnsi="Times New Roman"/>
          <w:b/>
          <w:sz w:val="24"/>
        </w:rPr>
      </w:pPr>
    </w:p>
    <w:p w:rsidR="002D43D0" w:rsidRDefault="002D43D0" w:rsidP="002D43D0">
      <w:pPr>
        <w:pStyle w:val="a5"/>
        <w:ind w:firstLine="567"/>
        <w:jc w:val="both"/>
        <w:rPr>
          <w:rFonts w:ascii="Times New Roman" w:hAnsi="Times New Roman"/>
          <w:sz w:val="28"/>
          <w:szCs w:val="28"/>
        </w:rPr>
      </w:pPr>
      <w:r>
        <w:rPr>
          <w:rFonts w:ascii="Times New Roman" w:hAnsi="Times New Roman"/>
          <w:spacing w:val="-1"/>
          <w:sz w:val="28"/>
          <w:szCs w:val="28"/>
        </w:rPr>
        <w:t xml:space="preserve">Не пытайтесь самостоятельно обезвредить (разминировать) взрывное устройство. Это </w:t>
      </w:r>
      <w:r>
        <w:rPr>
          <w:rFonts w:ascii="Times New Roman" w:hAnsi="Times New Roman"/>
          <w:spacing w:val="-3"/>
          <w:sz w:val="28"/>
          <w:szCs w:val="28"/>
        </w:rPr>
        <w:t>должны делать специалисты - саперы.</w:t>
      </w:r>
    </w:p>
    <w:p w:rsidR="002D43D0" w:rsidRDefault="002D43D0" w:rsidP="002D43D0">
      <w:pPr>
        <w:pStyle w:val="a5"/>
        <w:ind w:firstLine="567"/>
        <w:jc w:val="both"/>
        <w:rPr>
          <w:rFonts w:ascii="Times New Roman" w:hAnsi="Times New Roman"/>
          <w:sz w:val="28"/>
          <w:szCs w:val="28"/>
        </w:rPr>
      </w:pPr>
      <w:r>
        <w:rPr>
          <w:rFonts w:ascii="Times New Roman" w:hAnsi="Times New Roman"/>
          <w:spacing w:val="-4"/>
          <w:sz w:val="28"/>
          <w:szCs w:val="28"/>
        </w:rPr>
        <w:t>Не изготавливайте самодельные взрывные устройства. Не храните в доме, квартире, под</w:t>
      </w:r>
      <w:r>
        <w:rPr>
          <w:rFonts w:ascii="Times New Roman" w:hAnsi="Times New Roman"/>
          <w:spacing w:val="-4"/>
          <w:sz w:val="28"/>
          <w:szCs w:val="28"/>
        </w:rPr>
        <w:softHyphen/>
      </w:r>
      <w:r>
        <w:rPr>
          <w:rFonts w:ascii="Times New Roman" w:hAnsi="Times New Roman"/>
          <w:spacing w:val="-3"/>
          <w:sz w:val="28"/>
          <w:szCs w:val="28"/>
        </w:rPr>
        <w:t>собном помещении компоненты для них.</w:t>
      </w:r>
    </w:p>
    <w:p w:rsidR="002D43D0" w:rsidRDefault="002D43D0" w:rsidP="002D43D0">
      <w:pPr>
        <w:pStyle w:val="a5"/>
        <w:ind w:firstLine="567"/>
        <w:jc w:val="both"/>
        <w:rPr>
          <w:rFonts w:ascii="Times New Roman" w:hAnsi="Times New Roman"/>
          <w:sz w:val="28"/>
          <w:szCs w:val="28"/>
        </w:rPr>
      </w:pPr>
      <w:r>
        <w:rPr>
          <w:rFonts w:ascii="Times New Roman" w:hAnsi="Times New Roman"/>
          <w:spacing w:val="-4"/>
          <w:sz w:val="28"/>
          <w:szCs w:val="28"/>
        </w:rPr>
        <w:t>Не носите в карманах взрывоопасные изделия или компоненты для их изготовления.         Они могут взорваться от механического или теплового воздействия.</w:t>
      </w:r>
    </w:p>
    <w:p w:rsidR="002D43D0" w:rsidRDefault="002D43D0" w:rsidP="002D43D0">
      <w:pPr>
        <w:pStyle w:val="a5"/>
        <w:ind w:firstLine="567"/>
        <w:jc w:val="both"/>
        <w:rPr>
          <w:rFonts w:ascii="Times New Roman" w:hAnsi="Times New Roman"/>
          <w:sz w:val="28"/>
          <w:szCs w:val="28"/>
        </w:rPr>
      </w:pPr>
      <w:r>
        <w:rPr>
          <w:rFonts w:ascii="Times New Roman" w:hAnsi="Times New Roman"/>
          <w:spacing w:val="-4"/>
          <w:sz w:val="28"/>
          <w:szCs w:val="28"/>
        </w:rPr>
        <w:t>Любое взрывоопасное устройство может стать причиной большой беды.</w:t>
      </w:r>
    </w:p>
    <w:p w:rsidR="002D43D0" w:rsidRDefault="002D43D0" w:rsidP="002D43D0">
      <w:pPr>
        <w:pStyle w:val="a5"/>
        <w:ind w:firstLine="567"/>
        <w:jc w:val="both"/>
        <w:rPr>
          <w:rFonts w:ascii="Times New Roman" w:hAnsi="Times New Roman"/>
          <w:spacing w:val="-3"/>
          <w:sz w:val="28"/>
          <w:szCs w:val="28"/>
        </w:rPr>
      </w:pPr>
      <w:r>
        <w:rPr>
          <w:rFonts w:ascii="Times New Roman" w:hAnsi="Times New Roman"/>
          <w:spacing w:val="-3"/>
          <w:sz w:val="28"/>
          <w:szCs w:val="28"/>
        </w:rPr>
        <w:t>С целью недопущения возникновения подобных ЧС взрослым необходимо:</w:t>
      </w:r>
    </w:p>
    <w:p w:rsidR="002D43D0" w:rsidRDefault="002D43D0" w:rsidP="002D43D0">
      <w:pPr>
        <w:pStyle w:val="a5"/>
        <w:ind w:firstLine="567"/>
        <w:jc w:val="both"/>
        <w:rPr>
          <w:rFonts w:ascii="Times New Roman" w:hAnsi="Times New Roman"/>
          <w:spacing w:val="3"/>
          <w:sz w:val="28"/>
          <w:szCs w:val="28"/>
        </w:rPr>
      </w:pPr>
      <w:r>
        <w:rPr>
          <w:rFonts w:ascii="Times New Roman" w:hAnsi="Times New Roman"/>
          <w:spacing w:val="-3"/>
          <w:sz w:val="28"/>
          <w:szCs w:val="28"/>
        </w:rPr>
        <w:t xml:space="preserve">* </w:t>
      </w:r>
      <w:r>
        <w:rPr>
          <w:rFonts w:ascii="Times New Roman" w:hAnsi="Times New Roman"/>
          <w:spacing w:val="2"/>
          <w:sz w:val="28"/>
          <w:szCs w:val="28"/>
        </w:rPr>
        <w:t>исключить случаи попадания боевых взрывоопасных заря</w:t>
      </w:r>
      <w:r>
        <w:rPr>
          <w:rFonts w:ascii="Times New Roman" w:hAnsi="Times New Roman"/>
          <w:spacing w:val="2"/>
          <w:sz w:val="28"/>
          <w:szCs w:val="28"/>
        </w:rPr>
        <w:softHyphen/>
      </w:r>
      <w:r>
        <w:rPr>
          <w:rFonts w:ascii="Times New Roman" w:hAnsi="Times New Roman"/>
          <w:spacing w:val="3"/>
          <w:sz w:val="28"/>
          <w:szCs w:val="28"/>
        </w:rPr>
        <w:t>дов в руки школьников;</w:t>
      </w:r>
    </w:p>
    <w:p w:rsidR="002D43D0" w:rsidRDefault="002D43D0" w:rsidP="002D43D0">
      <w:pPr>
        <w:pStyle w:val="a5"/>
        <w:ind w:firstLine="567"/>
        <w:jc w:val="both"/>
        <w:rPr>
          <w:rFonts w:ascii="Times New Roman" w:hAnsi="Times New Roman"/>
          <w:spacing w:val="-2"/>
          <w:sz w:val="28"/>
          <w:szCs w:val="28"/>
        </w:rPr>
      </w:pPr>
      <w:r>
        <w:rPr>
          <w:rFonts w:ascii="Times New Roman" w:hAnsi="Times New Roman"/>
          <w:spacing w:val="3"/>
          <w:sz w:val="28"/>
          <w:szCs w:val="28"/>
        </w:rPr>
        <w:t xml:space="preserve">* </w:t>
      </w:r>
      <w:r>
        <w:rPr>
          <w:rFonts w:ascii="Times New Roman" w:hAnsi="Times New Roman"/>
          <w:spacing w:val="-3"/>
          <w:sz w:val="28"/>
          <w:szCs w:val="28"/>
        </w:rPr>
        <w:t xml:space="preserve">провести беседу с детьми об опасностях, которые таят в </w:t>
      </w:r>
      <w:r>
        <w:rPr>
          <w:rFonts w:ascii="Times New Roman" w:hAnsi="Times New Roman"/>
          <w:spacing w:val="-2"/>
          <w:sz w:val="28"/>
          <w:szCs w:val="28"/>
        </w:rPr>
        <w:t>себе взрывоопасные заряды;</w:t>
      </w:r>
    </w:p>
    <w:p w:rsidR="002D43D0" w:rsidRDefault="002D43D0" w:rsidP="002D43D0">
      <w:pPr>
        <w:pStyle w:val="a5"/>
        <w:ind w:firstLine="567"/>
        <w:jc w:val="both"/>
        <w:rPr>
          <w:rFonts w:ascii="Times New Roman" w:hAnsi="Times New Roman"/>
          <w:spacing w:val="1"/>
          <w:sz w:val="28"/>
          <w:szCs w:val="28"/>
        </w:rPr>
      </w:pPr>
      <w:r>
        <w:rPr>
          <w:rFonts w:ascii="Times New Roman" w:hAnsi="Times New Roman"/>
          <w:spacing w:val="-2"/>
          <w:sz w:val="28"/>
          <w:szCs w:val="28"/>
        </w:rPr>
        <w:t xml:space="preserve">* </w:t>
      </w:r>
      <w:r>
        <w:rPr>
          <w:rFonts w:ascii="Times New Roman" w:hAnsi="Times New Roman"/>
          <w:spacing w:val="14"/>
          <w:sz w:val="28"/>
          <w:szCs w:val="28"/>
        </w:rPr>
        <w:t xml:space="preserve">при обнаружении взрывоопасных предметов у </w:t>
      </w:r>
      <w:r>
        <w:rPr>
          <w:rFonts w:ascii="Times New Roman" w:hAnsi="Times New Roman"/>
          <w:spacing w:val="6"/>
          <w:sz w:val="28"/>
          <w:szCs w:val="28"/>
        </w:rPr>
        <w:t>школьников незамедлительно заберите их, осто</w:t>
      </w:r>
      <w:r>
        <w:rPr>
          <w:rFonts w:ascii="Times New Roman" w:hAnsi="Times New Roman"/>
          <w:spacing w:val="6"/>
          <w:sz w:val="28"/>
          <w:szCs w:val="28"/>
        </w:rPr>
        <w:softHyphen/>
      </w:r>
      <w:r>
        <w:rPr>
          <w:rFonts w:ascii="Times New Roman" w:hAnsi="Times New Roman"/>
          <w:spacing w:val="5"/>
          <w:sz w:val="28"/>
          <w:szCs w:val="28"/>
        </w:rPr>
        <w:t xml:space="preserve">рожно отнесите и положите в безопасное место, </w:t>
      </w:r>
      <w:r>
        <w:rPr>
          <w:rFonts w:ascii="Times New Roman" w:hAnsi="Times New Roman"/>
          <w:spacing w:val="1"/>
          <w:sz w:val="28"/>
          <w:szCs w:val="28"/>
        </w:rPr>
        <w:t>организуйте охрану, сообщите в милицию;</w:t>
      </w:r>
    </w:p>
    <w:p w:rsidR="002D43D0" w:rsidRDefault="002D43D0" w:rsidP="002D43D0">
      <w:pPr>
        <w:pStyle w:val="a5"/>
        <w:ind w:firstLine="567"/>
        <w:jc w:val="both"/>
        <w:rPr>
          <w:rFonts w:ascii="Times New Roman" w:hAnsi="Times New Roman"/>
          <w:spacing w:val="1"/>
          <w:sz w:val="28"/>
          <w:szCs w:val="28"/>
        </w:rPr>
      </w:pPr>
      <w:r>
        <w:rPr>
          <w:rFonts w:ascii="Times New Roman" w:hAnsi="Times New Roman"/>
          <w:spacing w:val="1"/>
          <w:sz w:val="28"/>
          <w:szCs w:val="28"/>
        </w:rPr>
        <w:t xml:space="preserve">* </w:t>
      </w:r>
      <w:r>
        <w:rPr>
          <w:rFonts w:ascii="Times New Roman" w:hAnsi="Times New Roman"/>
          <w:spacing w:val="-3"/>
          <w:sz w:val="28"/>
          <w:szCs w:val="28"/>
        </w:rPr>
        <w:t>в случае обнаружения боевых взрывоопасных за</w:t>
      </w:r>
      <w:r>
        <w:rPr>
          <w:rFonts w:ascii="Times New Roman" w:hAnsi="Times New Roman"/>
          <w:spacing w:val="5"/>
          <w:sz w:val="28"/>
          <w:szCs w:val="28"/>
        </w:rPr>
        <w:t>рядов или получения информации о них нуж</w:t>
      </w:r>
      <w:r>
        <w:rPr>
          <w:rFonts w:ascii="Times New Roman" w:hAnsi="Times New Roman"/>
          <w:spacing w:val="5"/>
          <w:sz w:val="28"/>
          <w:szCs w:val="28"/>
        </w:rPr>
        <w:softHyphen/>
      </w:r>
      <w:r>
        <w:rPr>
          <w:rFonts w:ascii="Times New Roman" w:hAnsi="Times New Roman"/>
          <w:spacing w:val="3"/>
          <w:sz w:val="28"/>
          <w:szCs w:val="28"/>
        </w:rPr>
        <w:t>но незамедлительно сообщить об этом в мили</w:t>
      </w:r>
      <w:r>
        <w:rPr>
          <w:rFonts w:ascii="Times New Roman" w:hAnsi="Times New Roman"/>
          <w:spacing w:val="3"/>
          <w:sz w:val="28"/>
          <w:szCs w:val="28"/>
        </w:rPr>
        <w:softHyphen/>
      </w:r>
      <w:r>
        <w:rPr>
          <w:rFonts w:ascii="Times New Roman" w:hAnsi="Times New Roman"/>
          <w:spacing w:val="1"/>
          <w:sz w:val="28"/>
          <w:szCs w:val="28"/>
        </w:rPr>
        <w:t>цию или спасателям;</w:t>
      </w:r>
    </w:p>
    <w:p w:rsidR="002D43D0" w:rsidRDefault="002D43D0" w:rsidP="002D43D0">
      <w:pPr>
        <w:pStyle w:val="a5"/>
        <w:ind w:firstLine="567"/>
        <w:jc w:val="both"/>
        <w:rPr>
          <w:rFonts w:ascii="Times New Roman" w:hAnsi="Times New Roman"/>
          <w:spacing w:val="-2"/>
          <w:sz w:val="28"/>
          <w:szCs w:val="28"/>
        </w:rPr>
      </w:pPr>
      <w:r>
        <w:rPr>
          <w:rFonts w:ascii="Times New Roman" w:hAnsi="Times New Roman"/>
          <w:spacing w:val="1"/>
          <w:sz w:val="28"/>
          <w:szCs w:val="28"/>
        </w:rPr>
        <w:t xml:space="preserve">* </w:t>
      </w:r>
      <w:r>
        <w:rPr>
          <w:rFonts w:ascii="Times New Roman" w:hAnsi="Times New Roman"/>
          <w:spacing w:val="-4"/>
          <w:sz w:val="28"/>
          <w:szCs w:val="28"/>
        </w:rPr>
        <w:t>организовать охрану и дежурство в зоне нахож</w:t>
      </w:r>
      <w:r>
        <w:rPr>
          <w:rFonts w:ascii="Times New Roman" w:hAnsi="Times New Roman"/>
          <w:spacing w:val="-4"/>
          <w:sz w:val="28"/>
          <w:szCs w:val="28"/>
        </w:rPr>
        <w:softHyphen/>
      </w:r>
      <w:r>
        <w:rPr>
          <w:rFonts w:ascii="Times New Roman" w:hAnsi="Times New Roman"/>
          <w:spacing w:val="1"/>
          <w:sz w:val="28"/>
          <w:szCs w:val="28"/>
        </w:rPr>
        <w:t>дения опасного объекта до прибытия специа</w:t>
      </w:r>
      <w:r>
        <w:rPr>
          <w:rFonts w:ascii="Times New Roman" w:hAnsi="Times New Roman"/>
          <w:spacing w:val="1"/>
          <w:sz w:val="28"/>
          <w:szCs w:val="28"/>
        </w:rPr>
        <w:softHyphen/>
      </w:r>
      <w:r>
        <w:rPr>
          <w:rFonts w:ascii="Times New Roman" w:hAnsi="Times New Roman"/>
          <w:spacing w:val="-2"/>
          <w:sz w:val="28"/>
          <w:szCs w:val="28"/>
        </w:rPr>
        <w:t>листов;</w:t>
      </w:r>
    </w:p>
    <w:p w:rsidR="002D43D0" w:rsidRDefault="002D43D0" w:rsidP="002D43D0">
      <w:pPr>
        <w:pStyle w:val="a5"/>
        <w:ind w:firstLine="567"/>
        <w:jc w:val="both"/>
        <w:rPr>
          <w:rFonts w:ascii="Times New Roman" w:hAnsi="Times New Roman"/>
          <w:sz w:val="28"/>
          <w:szCs w:val="28"/>
        </w:rPr>
      </w:pPr>
      <w:r>
        <w:rPr>
          <w:rFonts w:ascii="Times New Roman" w:hAnsi="Times New Roman"/>
          <w:spacing w:val="-2"/>
          <w:sz w:val="28"/>
          <w:szCs w:val="28"/>
        </w:rPr>
        <w:t xml:space="preserve">* </w:t>
      </w:r>
      <w:r>
        <w:rPr>
          <w:rFonts w:ascii="Times New Roman" w:hAnsi="Times New Roman"/>
          <w:spacing w:val="1"/>
          <w:sz w:val="28"/>
          <w:szCs w:val="28"/>
        </w:rPr>
        <w:t>запрещать мероприятия по поиску и исполь</w:t>
      </w:r>
      <w:r>
        <w:rPr>
          <w:rFonts w:ascii="Times New Roman" w:hAnsi="Times New Roman"/>
          <w:spacing w:val="-4"/>
          <w:sz w:val="28"/>
          <w:szCs w:val="28"/>
        </w:rPr>
        <w:t>зованию взрывоопасных веществ времен</w:t>
      </w:r>
      <w:proofErr w:type="gramStart"/>
      <w:r>
        <w:rPr>
          <w:rFonts w:ascii="Times New Roman" w:hAnsi="Times New Roman"/>
          <w:spacing w:val="-4"/>
          <w:sz w:val="28"/>
          <w:szCs w:val="28"/>
        </w:rPr>
        <w:t xml:space="preserve"> В</w:t>
      </w:r>
      <w:proofErr w:type="gramEnd"/>
      <w:r>
        <w:rPr>
          <w:rFonts w:ascii="Times New Roman" w:hAnsi="Times New Roman"/>
          <w:spacing w:val="-4"/>
          <w:sz w:val="28"/>
          <w:szCs w:val="28"/>
        </w:rPr>
        <w:t>то</w:t>
      </w:r>
      <w:r>
        <w:rPr>
          <w:rFonts w:ascii="Times New Roman" w:hAnsi="Times New Roman"/>
          <w:spacing w:val="3"/>
          <w:sz w:val="28"/>
          <w:szCs w:val="28"/>
        </w:rPr>
        <w:t>рой мировой войны.</w:t>
      </w:r>
    </w:p>
    <w:p w:rsidR="002D43D0" w:rsidRDefault="002D43D0" w:rsidP="002D43D0">
      <w:pPr>
        <w:pStyle w:val="a5"/>
        <w:ind w:firstLine="567"/>
        <w:jc w:val="both"/>
        <w:rPr>
          <w:rFonts w:ascii="Times New Roman" w:hAnsi="Times New Roman"/>
          <w:b/>
          <w:bCs/>
          <w:iCs/>
          <w:sz w:val="28"/>
          <w:szCs w:val="28"/>
          <w:u w:val="single"/>
        </w:rPr>
      </w:pPr>
      <w:r>
        <w:rPr>
          <w:rFonts w:ascii="Times New Roman" w:hAnsi="Times New Roman"/>
          <w:b/>
          <w:bCs/>
          <w:iCs/>
          <w:sz w:val="28"/>
          <w:szCs w:val="28"/>
          <w:u w:val="single"/>
        </w:rPr>
        <w:t xml:space="preserve">Действия школьников при обнаружении </w:t>
      </w:r>
      <w:proofErr w:type="gramStart"/>
      <w:r>
        <w:rPr>
          <w:rFonts w:ascii="Times New Roman" w:hAnsi="Times New Roman"/>
          <w:b/>
          <w:bCs/>
          <w:iCs/>
          <w:sz w:val="28"/>
          <w:szCs w:val="28"/>
          <w:u w:val="single"/>
        </w:rPr>
        <w:t>ВВ</w:t>
      </w:r>
      <w:proofErr w:type="gramEnd"/>
      <w:r>
        <w:rPr>
          <w:rFonts w:ascii="Times New Roman" w:hAnsi="Times New Roman"/>
          <w:b/>
          <w:bCs/>
          <w:iCs/>
          <w:sz w:val="28"/>
          <w:szCs w:val="28"/>
          <w:u w:val="single"/>
        </w:rPr>
        <w:t>:</w:t>
      </w:r>
    </w:p>
    <w:p w:rsidR="002D43D0" w:rsidRDefault="002D43D0" w:rsidP="002D43D0">
      <w:pPr>
        <w:pStyle w:val="a5"/>
        <w:ind w:firstLine="567"/>
        <w:jc w:val="both"/>
        <w:rPr>
          <w:rFonts w:ascii="Times New Roman" w:hAnsi="Times New Roman"/>
          <w:iCs/>
          <w:sz w:val="28"/>
          <w:szCs w:val="28"/>
        </w:rPr>
      </w:pPr>
      <w:r>
        <w:rPr>
          <w:rFonts w:ascii="Times New Roman" w:hAnsi="Times New Roman"/>
          <w:iCs/>
          <w:spacing w:val="-3"/>
          <w:sz w:val="28"/>
          <w:szCs w:val="28"/>
        </w:rPr>
        <w:t>не трогать, не переносить, не распаковывать, не бросать подозрительные   предметы;</w:t>
      </w:r>
    </w:p>
    <w:p w:rsidR="002D43D0" w:rsidRDefault="002D43D0" w:rsidP="002D43D0">
      <w:pPr>
        <w:pStyle w:val="a5"/>
        <w:ind w:firstLine="567"/>
        <w:jc w:val="both"/>
        <w:rPr>
          <w:rFonts w:ascii="Times New Roman" w:hAnsi="Times New Roman"/>
          <w:iCs/>
          <w:sz w:val="28"/>
          <w:szCs w:val="28"/>
        </w:rPr>
      </w:pPr>
      <w:r>
        <w:rPr>
          <w:rFonts w:ascii="Times New Roman" w:hAnsi="Times New Roman"/>
          <w:iCs/>
          <w:spacing w:val="-3"/>
          <w:sz w:val="28"/>
          <w:szCs w:val="28"/>
        </w:rPr>
        <w:t>не располагаться вблизи опасного предмета, отойти на расстояние не менее 100 м;</w:t>
      </w:r>
    </w:p>
    <w:p w:rsidR="002D43D0" w:rsidRDefault="002D43D0" w:rsidP="002D43D0">
      <w:pPr>
        <w:pStyle w:val="a5"/>
        <w:ind w:firstLine="567"/>
        <w:jc w:val="both"/>
        <w:rPr>
          <w:rFonts w:ascii="Times New Roman" w:hAnsi="Times New Roman"/>
          <w:iCs/>
          <w:sz w:val="28"/>
          <w:szCs w:val="28"/>
        </w:rPr>
      </w:pPr>
      <w:r>
        <w:rPr>
          <w:rFonts w:ascii="Times New Roman" w:hAnsi="Times New Roman"/>
          <w:iCs/>
          <w:sz w:val="28"/>
          <w:szCs w:val="28"/>
        </w:rPr>
        <w:t>сообщить о подозрительном предмете учителям, в милицию, спасателям, пожарным;</w:t>
      </w:r>
    </w:p>
    <w:p w:rsidR="002D43D0" w:rsidRDefault="002D43D0" w:rsidP="002D43D0">
      <w:pPr>
        <w:pStyle w:val="a5"/>
        <w:ind w:firstLine="567"/>
        <w:jc w:val="both"/>
        <w:rPr>
          <w:rFonts w:ascii="Times New Roman" w:hAnsi="Times New Roman"/>
          <w:iCs/>
          <w:sz w:val="28"/>
          <w:szCs w:val="28"/>
        </w:rPr>
      </w:pPr>
      <w:r>
        <w:rPr>
          <w:rFonts w:ascii="Times New Roman" w:hAnsi="Times New Roman"/>
          <w:iCs/>
          <w:spacing w:val="-2"/>
          <w:sz w:val="28"/>
          <w:szCs w:val="28"/>
        </w:rPr>
        <w:t>дождаться прибытия специалистов, указать им место и время обнаружения подозри</w:t>
      </w:r>
      <w:r>
        <w:rPr>
          <w:rFonts w:ascii="Times New Roman" w:hAnsi="Times New Roman"/>
          <w:iCs/>
          <w:spacing w:val="-2"/>
          <w:sz w:val="28"/>
          <w:szCs w:val="28"/>
        </w:rPr>
        <w:softHyphen/>
      </w:r>
      <w:r>
        <w:rPr>
          <w:rFonts w:ascii="Times New Roman" w:hAnsi="Times New Roman"/>
          <w:iCs/>
          <w:spacing w:val="-4"/>
          <w:sz w:val="28"/>
          <w:szCs w:val="28"/>
        </w:rPr>
        <w:t>тельного предмета</w:t>
      </w:r>
    </w:p>
    <w:p w:rsidR="002D43D0" w:rsidRDefault="002D43D0" w:rsidP="002D43D0">
      <w:pPr>
        <w:pStyle w:val="a5"/>
        <w:ind w:firstLine="567"/>
        <w:jc w:val="both"/>
        <w:rPr>
          <w:rFonts w:ascii="Times New Roman" w:hAnsi="Times New Roman"/>
          <w:b/>
          <w:sz w:val="28"/>
          <w:szCs w:val="28"/>
        </w:rPr>
      </w:pPr>
      <w:r>
        <w:rPr>
          <w:rFonts w:ascii="Times New Roman" w:hAnsi="Times New Roman"/>
          <w:b/>
          <w:sz w:val="28"/>
          <w:szCs w:val="28"/>
        </w:rPr>
        <w:t>ПОМНИТЕ!</w:t>
      </w:r>
    </w:p>
    <w:p w:rsidR="004510DA" w:rsidRDefault="002D43D0" w:rsidP="002D43D0">
      <w:pPr>
        <w:pStyle w:val="a5"/>
        <w:ind w:firstLine="567"/>
        <w:jc w:val="both"/>
        <w:rPr>
          <w:rFonts w:ascii="Times New Roman" w:hAnsi="Times New Roman"/>
          <w:spacing w:val="-3"/>
          <w:sz w:val="28"/>
          <w:szCs w:val="28"/>
        </w:rPr>
      </w:pPr>
      <w:r>
        <w:rPr>
          <w:rFonts w:ascii="Times New Roman" w:hAnsi="Times New Roman"/>
          <w:spacing w:val="-5"/>
          <w:sz w:val="28"/>
          <w:szCs w:val="28"/>
        </w:rPr>
        <w:t xml:space="preserve">Любой взрывоопасный предмет может взорваться в результате неправильного обращения </w:t>
      </w:r>
      <w:r>
        <w:rPr>
          <w:rFonts w:ascii="Times New Roman" w:hAnsi="Times New Roman"/>
          <w:spacing w:val="-3"/>
          <w:sz w:val="28"/>
          <w:szCs w:val="28"/>
        </w:rPr>
        <w:t>и хранения, нанесения механического удара, термического воздействия. Никогда не подхо</w:t>
      </w:r>
      <w:r>
        <w:rPr>
          <w:rFonts w:ascii="Times New Roman" w:hAnsi="Times New Roman"/>
          <w:spacing w:val="-3"/>
          <w:sz w:val="28"/>
          <w:szCs w:val="28"/>
        </w:rPr>
        <w:softHyphen/>
        <w:t>дите и не берите в руки боевые гранаты, снаряды, мины. Об их обнаружении сообщите ро</w:t>
      </w:r>
      <w:r>
        <w:rPr>
          <w:rFonts w:ascii="Times New Roman" w:hAnsi="Times New Roman"/>
          <w:spacing w:val="-3"/>
          <w:sz w:val="28"/>
          <w:szCs w:val="28"/>
        </w:rPr>
        <w:softHyphen/>
        <w:t>дителям, учителям, спасателям или в милицию.</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b/>
          <w:bCs/>
          <w:sz w:val="28"/>
          <w:szCs w:val="28"/>
        </w:rPr>
        <w:lastRenderedPageBreak/>
        <w:t xml:space="preserve">2. Признаки возможного наличия взрывных устройств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Взрывные и зажигательные устройства по внешнему виду могут не отличаться от обычных предметов, закладываться в различные места и доставляться к месту закладки любым способом. Вероятность того, что взрывное устройство будет иметь характерный внешний вид, незначительна. Единственный общий признак закладываемых террористами взрывных устройств это то, что они должны взрываться. Большинство взрывных устройств изготавливаются кустарным способом, и различия между ними, в основном, связаны с изобретательностью и возможностями кустарей-изготовителей.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Поэтому следует обращать внимание </w:t>
      </w:r>
      <w:proofErr w:type="gramStart"/>
      <w:r w:rsidRPr="006115D0">
        <w:rPr>
          <w:rFonts w:ascii="Times New Roman" w:hAnsi="Times New Roman" w:cs="Times New Roman"/>
          <w:sz w:val="28"/>
          <w:szCs w:val="28"/>
        </w:rPr>
        <w:t>на</w:t>
      </w:r>
      <w:proofErr w:type="gramEnd"/>
      <w:r w:rsidRPr="006115D0">
        <w:rPr>
          <w:rFonts w:ascii="Times New Roman" w:hAnsi="Times New Roman" w:cs="Times New Roman"/>
          <w:sz w:val="28"/>
          <w:szCs w:val="28"/>
        </w:rPr>
        <w:t xml:space="preserve">: </w:t>
      </w:r>
    </w:p>
    <w:p w:rsidR="00712DD9" w:rsidRPr="006115D0" w:rsidRDefault="00712DD9" w:rsidP="00712DD9">
      <w:pPr>
        <w:pStyle w:val="Default"/>
        <w:spacing w:after="87"/>
        <w:jc w:val="both"/>
        <w:rPr>
          <w:rFonts w:ascii="Times New Roman" w:hAnsi="Times New Roman" w:cs="Times New Roman"/>
          <w:sz w:val="28"/>
          <w:szCs w:val="28"/>
        </w:rPr>
      </w:pPr>
      <w:r w:rsidRPr="006115D0">
        <w:rPr>
          <w:rFonts w:ascii="Times New Roman" w:hAnsi="Times New Roman" w:cs="Times New Roman"/>
          <w:sz w:val="28"/>
          <w:szCs w:val="28"/>
        </w:rPr>
        <w:t xml:space="preserve"> необычные предметы и их нестандартное размещение; </w:t>
      </w:r>
    </w:p>
    <w:p w:rsidR="00712DD9" w:rsidRPr="006115D0" w:rsidRDefault="00712DD9" w:rsidP="00712DD9">
      <w:pPr>
        <w:pStyle w:val="Default"/>
        <w:spacing w:after="87"/>
        <w:jc w:val="both"/>
        <w:rPr>
          <w:rFonts w:ascii="Times New Roman" w:hAnsi="Times New Roman" w:cs="Times New Roman"/>
          <w:sz w:val="28"/>
          <w:szCs w:val="28"/>
        </w:rPr>
      </w:pPr>
      <w:r w:rsidRPr="006115D0">
        <w:rPr>
          <w:rFonts w:ascii="Times New Roman" w:hAnsi="Times New Roman" w:cs="Times New Roman"/>
          <w:sz w:val="28"/>
          <w:szCs w:val="28"/>
        </w:rPr>
        <w:t xml:space="preserve"> наличие на найденных предметах элементов (источников) питания, электропроводов, антенн, изоляционных материалов; </w:t>
      </w:r>
    </w:p>
    <w:p w:rsidR="00712DD9" w:rsidRPr="006115D0" w:rsidRDefault="00712DD9" w:rsidP="00712DD9">
      <w:pPr>
        <w:pStyle w:val="Default"/>
        <w:spacing w:after="87"/>
        <w:jc w:val="both"/>
        <w:rPr>
          <w:rFonts w:ascii="Times New Roman" w:hAnsi="Times New Roman" w:cs="Times New Roman"/>
          <w:sz w:val="28"/>
          <w:szCs w:val="28"/>
        </w:rPr>
      </w:pPr>
      <w:r w:rsidRPr="006115D0">
        <w:rPr>
          <w:rFonts w:ascii="Times New Roman" w:hAnsi="Times New Roman" w:cs="Times New Roman"/>
          <w:sz w:val="28"/>
          <w:szCs w:val="28"/>
        </w:rPr>
        <w:t xml:space="preserve"> особый (специфический) запах, не характерный для окружающей местности; </w:t>
      </w:r>
    </w:p>
    <w:p w:rsidR="00712DD9" w:rsidRPr="006115D0" w:rsidRDefault="00712DD9" w:rsidP="00712DD9">
      <w:pPr>
        <w:pStyle w:val="Default"/>
        <w:spacing w:after="87"/>
        <w:jc w:val="both"/>
        <w:rPr>
          <w:rFonts w:ascii="Times New Roman" w:hAnsi="Times New Roman" w:cs="Times New Roman"/>
          <w:sz w:val="28"/>
          <w:szCs w:val="28"/>
        </w:rPr>
      </w:pPr>
      <w:r w:rsidRPr="006115D0">
        <w:rPr>
          <w:rFonts w:ascii="Times New Roman" w:hAnsi="Times New Roman" w:cs="Times New Roman"/>
          <w:sz w:val="28"/>
          <w:szCs w:val="28"/>
        </w:rPr>
        <w:t xml:space="preserve"> возможный шум, раздающийся из обнаруженного предмета; </w:t>
      </w:r>
    </w:p>
    <w:p w:rsidR="00712DD9" w:rsidRPr="006115D0" w:rsidRDefault="00712DD9" w:rsidP="00712DD9">
      <w:pPr>
        <w:pStyle w:val="Default"/>
        <w:spacing w:after="87"/>
        <w:jc w:val="both"/>
        <w:rPr>
          <w:rFonts w:ascii="Times New Roman" w:hAnsi="Times New Roman" w:cs="Times New Roman"/>
          <w:sz w:val="28"/>
          <w:szCs w:val="28"/>
        </w:rPr>
      </w:pPr>
      <w:r w:rsidRPr="006115D0">
        <w:rPr>
          <w:rFonts w:ascii="Times New Roman" w:hAnsi="Times New Roman" w:cs="Times New Roman"/>
          <w:sz w:val="28"/>
          <w:szCs w:val="28"/>
        </w:rPr>
        <w:t> наличие на предметах сре</w:t>
      </w:r>
      <w:proofErr w:type="gramStart"/>
      <w:r w:rsidRPr="006115D0">
        <w:rPr>
          <w:rFonts w:ascii="Times New Roman" w:hAnsi="Times New Roman" w:cs="Times New Roman"/>
          <w:sz w:val="28"/>
          <w:szCs w:val="28"/>
        </w:rPr>
        <w:t>дств св</w:t>
      </w:r>
      <w:proofErr w:type="gramEnd"/>
      <w:r w:rsidRPr="006115D0">
        <w:rPr>
          <w:rFonts w:ascii="Times New Roman" w:hAnsi="Times New Roman" w:cs="Times New Roman"/>
          <w:sz w:val="28"/>
          <w:szCs w:val="28"/>
        </w:rPr>
        <w:t xml:space="preserve">язи (сотовых телефонов, пейджеров, радиостанций);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 растяжки из проволоки, прочной нитки, веревки. </w:t>
      </w:r>
    </w:p>
    <w:p w:rsidR="00712DD9" w:rsidRPr="006115D0" w:rsidRDefault="00712DD9" w:rsidP="00712DD9">
      <w:pPr>
        <w:pStyle w:val="Default"/>
        <w:jc w:val="both"/>
        <w:rPr>
          <w:rFonts w:ascii="Times New Roman" w:hAnsi="Times New Roman" w:cs="Times New Roman"/>
          <w:sz w:val="28"/>
          <w:szCs w:val="28"/>
        </w:rPr>
      </w:pP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b/>
          <w:bCs/>
          <w:sz w:val="28"/>
          <w:szCs w:val="28"/>
        </w:rPr>
        <w:t>Пои</w:t>
      </w:r>
      <w:proofErr w:type="gramStart"/>
      <w:r w:rsidRPr="006115D0">
        <w:rPr>
          <w:rFonts w:ascii="Times New Roman" w:hAnsi="Times New Roman" w:cs="Times New Roman"/>
          <w:b/>
          <w:bCs/>
          <w:sz w:val="28"/>
          <w:szCs w:val="28"/>
        </w:rPr>
        <w:t>ск взр</w:t>
      </w:r>
      <w:proofErr w:type="gramEnd"/>
      <w:r w:rsidRPr="006115D0">
        <w:rPr>
          <w:rFonts w:ascii="Times New Roman" w:hAnsi="Times New Roman" w:cs="Times New Roman"/>
          <w:b/>
          <w:bCs/>
          <w:sz w:val="28"/>
          <w:szCs w:val="28"/>
        </w:rPr>
        <w:t xml:space="preserve">ывного устройства должен проводиться только специально подготовленной поисковой группой! </w:t>
      </w:r>
      <w:r w:rsidRPr="006115D0">
        <w:rPr>
          <w:rFonts w:ascii="Times New Roman" w:hAnsi="Times New Roman" w:cs="Times New Roman"/>
          <w:sz w:val="28"/>
          <w:szCs w:val="28"/>
        </w:rPr>
        <w:t xml:space="preserve">В случае если вы самостоятельно смогли обнаружить взрывное устройство, немедленно сообщите в ближайшее отделение милиции или по телефону «02» и «01».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b/>
          <w:bCs/>
          <w:sz w:val="28"/>
          <w:szCs w:val="28"/>
        </w:rPr>
        <w:t xml:space="preserve">3. Действие при обнаружении взрывного устройства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1. Сообщите о месте нахождения предполагаемого взрывного устройства руководству, в дежурную службу «02» и «01» либо ближайший орган внутренних дел и опишите его.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2. Если это будет абсолютно необходимо, обложите подозрительный предмет вокруг мешками с песком, матрацами, </w:t>
      </w:r>
      <w:proofErr w:type="gramStart"/>
      <w:r w:rsidRPr="006115D0">
        <w:rPr>
          <w:rFonts w:ascii="Times New Roman" w:hAnsi="Times New Roman" w:cs="Times New Roman"/>
          <w:sz w:val="28"/>
          <w:szCs w:val="28"/>
        </w:rPr>
        <w:t>но</w:t>
      </w:r>
      <w:proofErr w:type="gramEnd"/>
      <w:r w:rsidRPr="006115D0">
        <w:rPr>
          <w:rFonts w:ascii="Times New Roman" w:hAnsi="Times New Roman" w:cs="Times New Roman"/>
          <w:sz w:val="28"/>
          <w:szCs w:val="28"/>
        </w:rPr>
        <w:t xml:space="preserve"> ни в коем случае не металлическими экранами (сам предмет не накрывайте).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3. Постарайтесь определить площадь опасной зоны и блокируйте ее полностью (безопасная территория должна быть радиусом не менее 100 м, включая этажи выше и ниже).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4. Откройте все двери и окна – это позволит уменьшить эффект от взрыва.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5. Произведите эвакуацию людей, если до этого они не были эвакуированы.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6. До прибытия сотрудников правоохранительных органов никого не допускайте к обнаруженному предмету.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7. В случае обнаружения взрывного устройства в общественном транспорте немедленно сообщите об этом водителю. Эвакуация должна осуществляться только по его команде.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t xml:space="preserve">8. Не пытайтесь самостоятельно обезвредить или перенести предмет, похожий на взрывное устройство, до прибытия специалистов. </w:t>
      </w:r>
      <w:r w:rsidRPr="006115D0">
        <w:rPr>
          <w:rFonts w:ascii="Times New Roman" w:hAnsi="Times New Roman" w:cs="Times New Roman"/>
          <w:b/>
          <w:bCs/>
          <w:sz w:val="28"/>
          <w:szCs w:val="28"/>
        </w:rPr>
        <w:t xml:space="preserve">Помните, что это опасно для вашей жизни и жизни окружающих! </w:t>
      </w:r>
    </w:p>
    <w:p w:rsidR="00712DD9" w:rsidRPr="006115D0" w:rsidRDefault="00712DD9" w:rsidP="00712DD9">
      <w:pPr>
        <w:pStyle w:val="Default"/>
        <w:jc w:val="both"/>
        <w:rPr>
          <w:rFonts w:ascii="Times New Roman" w:hAnsi="Times New Roman" w:cs="Times New Roman"/>
          <w:sz w:val="28"/>
          <w:szCs w:val="28"/>
        </w:rPr>
      </w:pPr>
      <w:r w:rsidRPr="006115D0">
        <w:rPr>
          <w:rFonts w:ascii="Times New Roman" w:hAnsi="Times New Roman" w:cs="Times New Roman"/>
          <w:sz w:val="28"/>
          <w:szCs w:val="28"/>
        </w:rPr>
        <w:lastRenderedPageBreak/>
        <w:t xml:space="preserve">9. Вблизи подозрительного предмета исключите использование различных беспроводных средств радиосвязи, мобильных телефонов и т.д., способных вызвать срабатывание радиосвязи. </w:t>
      </w:r>
    </w:p>
    <w:p w:rsidR="00712DD9" w:rsidRPr="006115D0" w:rsidRDefault="00712DD9" w:rsidP="00712DD9">
      <w:pPr>
        <w:pStyle w:val="a5"/>
        <w:jc w:val="both"/>
        <w:rPr>
          <w:rFonts w:ascii="Times New Roman" w:hAnsi="Times New Roman"/>
          <w:sz w:val="28"/>
          <w:szCs w:val="28"/>
        </w:rPr>
      </w:pPr>
      <w:r w:rsidRPr="006115D0">
        <w:rPr>
          <w:rFonts w:ascii="Times New Roman" w:hAnsi="Times New Roman"/>
          <w:sz w:val="28"/>
          <w:szCs w:val="28"/>
        </w:rPr>
        <w:t xml:space="preserve">Необходимо помнить, что спокойствие, быстрая реакция и выполнение </w:t>
      </w:r>
      <w:proofErr w:type="gramStart"/>
      <w:r w:rsidRPr="006115D0">
        <w:rPr>
          <w:rFonts w:ascii="Times New Roman" w:hAnsi="Times New Roman"/>
          <w:sz w:val="28"/>
          <w:szCs w:val="28"/>
        </w:rPr>
        <w:t>вышеназванных</w:t>
      </w:r>
      <w:proofErr w:type="gramEnd"/>
      <w:r w:rsidRPr="006115D0">
        <w:rPr>
          <w:rFonts w:ascii="Times New Roman" w:hAnsi="Times New Roman"/>
          <w:sz w:val="28"/>
          <w:szCs w:val="28"/>
        </w:rPr>
        <w:t xml:space="preserve"> </w:t>
      </w:r>
      <w:proofErr w:type="spellStart"/>
      <w:r w:rsidRPr="006115D0">
        <w:rPr>
          <w:rFonts w:ascii="Times New Roman" w:hAnsi="Times New Roman"/>
          <w:sz w:val="28"/>
          <w:szCs w:val="28"/>
        </w:rPr>
        <w:t>тре-бований</w:t>
      </w:r>
      <w:proofErr w:type="spellEnd"/>
      <w:r w:rsidRPr="006115D0">
        <w:rPr>
          <w:rFonts w:ascii="Times New Roman" w:hAnsi="Times New Roman"/>
          <w:sz w:val="28"/>
          <w:szCs w:val="28"/>
        </w:rPr>
        <w:t xml:space="preserve"> гарантирует вашу безопасность.</w:t>
      </w:r>
    </w:p>
    <w:p w:rsidR="00712DD9" w:rsidRPr="006115D0" w:rsidRDefault="00712DD9" w:rsidP="00712DD9">
      <w:pPr>
        <w:pStyle w:val="a5"/>
        <w:jc w:val="both"/>
        <w:rPr>
          <w:rFonts w:ascii="Times New Roman" w:hAnsi="Times New Roman"/>
          <w:sz w:val="28"/>
          <w:szCs w:val="28"/>
        </w:rPr>
      </w:pPr>
      <w:r w:rsidRPr="006115D0">
        <w:rPr>
          <w:rFonts w:ascii="Times New Roman" w:hAnsi="Times New Roman"/>
          <w:sz w:val="28"/>
          <w:szCs w:val="28"/>
        </w:rPr>
        <w:t> </w:t>
      </w:r>
    </w:p>
    <w:p w:rsidR="00712DD9" w:rsidRPr="006115D0" w:rsidRDefault="00712DD9" w:rsidP="00712DD9">
      <w:pPr>
        <w:pStyle w:val="a4"/>
        <w:shd w:val="clear" w:color="auto" w:fill="FFFFFF"/>
        <w:jc w:val="both"/>
        <w:rPr>
          <w:color w:val="000000"/>
          <w:sz w:val="28"/>
          <w:szCs w:val="28"/>
        </w:rPr>
      </w:pPr>
      <w:r w:rsidRPr="006115D0">
        <w:rPr>
          <w:color w:val="000000"/>
          <w:sz w:val="28"/>
          <w:szCs w:val="28"/>
        </w:rPr>
        <w:t> </w:t>
      </w:r>
    </w:p>
    <w:p w:rsidR="00712DD9" w:rsidRDefault="00712DD9" w:rsidP="00712DD9">
      <w:pPr>
        <w:shd w:val="clear" w:color="auto" w:fill="FFFFFF"/>
        <w:rPr>
          <w:sz w:val="28"/>
          <w:szCs w:val="28"/>
        </w:rPr>
      </w:pPr>
    </w:p>
    <w:p w:rsidR="00712DD9" w:rsidRDefault="00712DD9" w:rsidP="00712DD9">
      <w:pPr>
        <w:shd w:val="clear" w:color="auto" w:fill="FFFFFF"/>
        <w:rPr>
          <w:sz w:val="28"/>
          <w:szCs w:val="28"/>
        </w:rPr>
      </w:pPr>
    </w:p>
    <w:p w:rsidR="00712DD9" w:rsidRDefault="00712DD9" w:rsidP="00712DD9">
      <w:pPr>
        <w:shd w:val="clear" w:color="auto" w:fill="FFFFFF"/>
        <w:rPr>
          <w:sz w:val="28"/>
          <w:szCs w:val="28"/>
        </w:rPr>
      </w:pPr>
    </w:p>
    <w:p w:rsidR="00712DD9" w:rsidRDefault="00712DD9" w:rsidP="00712DD9">
      <w:pPr>
        <w:shd w:val="clear" w:color="auto" w:fill="FFFFFF"/>
        <w:rPr>
          <w:sz w:val="28"/>
          <w:szCs w:val="28"/>
        </w:rPr>
      </w:pPr>
    </w:p>
    <w:p w:rsidR="00712DD9" w:rsidRDefault="00712DD9" w:rsidP="002D43D0">
      <w:pPr>
        <w:pStyle w:val="a5"/>
        <w:ind w:firstLine="567"/>
        <w:jc w:val="both"/>
        <w:rPr>
          <w:color w:val="000000"/>
        </w:rPr>
      </w:pPr>
    </w:p>
    <w:sectPr w:rsidR="00712DD9" w:rsidSect="00157996">
      <w:pgSz w:w="11906" w:h="16838"/>
      <w:pgMar w:top="1134"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AB500"/>
    <w:lvl w:ilvl="0">
      <w:numFmt w:val="bullet"/>
      <w:lvlText w:val="*"/>
      <w:lvlJc w:val="left"/>
    </w:lvl>
  </w:abstractNum>
  <w:abstractNum w:abstractNumId="1">
    <w:nsid w:val="1B4B343D"/>
    <w:multiLevelType w:val="hybridMultilevel"/>
    <w:tmpl w:val="B2447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320B8"/>
    <w:multiLevelType w:val="hybridMultilevel"/>
    <w:tmpl w:val="C05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5D3DCD"/>
    <w:multiLevelType w:val="hybridMultilevel"/>
    <w:tmpl w:val="31F2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F150A9"/>
    <w:multiLevelType w:val="hybridMultilevel"/>
    <w:tmpl w:val="5D0E4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7B061CF"/>
    <w:multiLevelType w:val="hybridMultilevel"/>
    <w:tmpl w:val="F8B8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lvlOverride w:ilvl="0">
      <w:lvl w:ilvl="0">
        <w:numFmt w:val="bullet"/>
        <w:lvlText w:val="•"/>
        <w:legacy w:legacy="1" w:legacySpace="0" w:legacyIndent="274"/>
        <w:lvlJc w:val="left"/>
        <w:rPr>
          <w:rFonts w:ascii="Times New Roman" w:hAnsi="Times New Roman" w:cs="Times New Roman" w:hint="default"/>
        </w:rPr>
      </w:lvl>
    </w:lvlOverride>
  </w:num>
  <w:num w:numId="7">
    <w:abstractNumId w:val="0"/>
    <w:lvlOverride w:ilvl="0">
      <w:lvl w:ilvl="0">
        <w:numFmt w:val="bullet"/>
        <w:lvlText w:val="•"/>
        <w:legacy w:legacy="1" w:legacySpace="0" w:legacyIndent="283"/>
        <w:lvlJc w:val="left"/>
        <w:rPr>
          <w:rFonts w:ascii="Times New Roman" w:hAnsi="Times New Roman" w:cs="Times New Roman" w:hint="default"/>
        </w:rPr>
      </w:lvl>
    </w:lvlOverride>
  </w:num>
  <w:num w:numId="8">
    <w:abstractNumId w:val="0"/>
    <w:lvlOverride w:ilvl="0">
      <w:lvl w:ilvl="0">
        <w:numFmt w:val="bullet"/>
        <w:lvlText w:val="•"/>
        <w:legacy w:legacy="1" w:legacySpace="0" w:legacyIndent="297"/>
        <w:lvlJc w:val="left"/>
        <w:rPr>
          <w:rFonts w:ascii="Times New Roman" w:hAnsi="Times New Roman" w:cs="Times New Roman" w:hint="default"/>
        </w:rPr>
      </w:lvl>
    </w:lvlOverride>
  </w:num>
  <w:num w:numId="9">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numFmt w:val="bullet"/>
        <w:lvlText w:val="•"/>
        <w:legacy w:legacy="1" w:legacySpace="0" w:legacyIndent="27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971"/>
    <w:rsid w:val="00157996"/>
    <w:rsid w:val="00176E5D"/>
    <w:rsid w:val="002D43D0"/>
    <w:rsid w:val="002F4283"/>
    <w:rsid w:val="004510DA"/>
    <w:rsid w:val="004D34A9"/>
    <w:rsid w:val="0061213E"/>
    <w:rsid w:val="00693322"/>
    <w:rsid w:val="00712DD9"/>
    <w:rsid w:val="00820125"/>
    <w:rsid w:val="00893A8B"/>
    <w:rsid w:val="008C30B9"/>
    <w:rsid w:val="009D3737"/>
    <w:rsid w:val="00A47A07"/>
    <w:rsid w:val="00A75E0A"/>
    <w:rsid w:val="00AA0400"/>
    <w:rsid w:val="00BD6ED2"/>
    <w:rsid w:val="00CB139F"/>
    <w:rsid w:val="00E15971"/>
    <w:rsid w:val="00ED736D"/>
    <w:rsid w:val="00F13409"/>
    <w:rsid w:val="00F76221"/>
    <w:rsid w:val="00F94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71"/>
    <w:rPr>
      <w:rFonts w:ascii="Calibri" w:eastAsia="Calibri" w:hAnsi="Calibri" w:cs="Times New Roman"/>
    </w:rPr>
  </w:style>
  <w:style w:type="paragraph" w:styleId="1">
    <w:name w:val="heading 1"/>
    <w:basedOn w:val="a"/>
    <w:link w:val="10"/>
    <w:uiPriority w:val="9"/>
    <w:qFormat/>
    <w:rsid w:val="00176E5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971"/>
    <w:pPr>
      <w:ind w:left="720"/>
      <w:contextualSpacing/>
    </w:pPr>
  </w:style>
  <w:style w:type="paragraph" w:styleId="a4">
    <w:name w:val="Normal (Web)"/>
    <w:basedOn w:val="a"/>
    <w:uiPriority w:val="99"/>
    <w:rsid w:val="00E1597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15971"/>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76E5D"/>
    <w:rPr>
      <w:rFonts w:ascii="Times New Roman" w:eastAsia="Times New Roman" w:hAnsi="Times New Roman" w:cs="Times New Roman"/>
      <w:b/>
      <w:bCs/>
      <w:kern w:val="36"/>
      <w:sz w:val="48"/>
      <w:szCs w:val="48"/>
      <w:lang w:eastAsia="ru-RU"/>
    </w:rPr>
  </w:style>
  <w:style w:type="character" w:customStyle="1" w:styleId="3">
    <w:name w:val="Основной текст (3)_"/>
    <w:basedOn w:val="a0"/>
    <w:rsid w:val="00F94D0F"/>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F94D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Основной текст_"/>
    <w:basedOn w:val="a0"/>
    <w:link w:val="2"/>
    <w:rsid w:val="00F94D0F"/>
    <w:rPr>
      <w:rFonts w:ascii="Times New Roman" w:eastAsia="Times New Roman" w:hAnsi="Times New Roman" w:cs="Times New Roman"/>
      <w:sz w:val="26"/>
      <w:szCs w:val="26"/>
      <w:shd w:val="clear" w:color="auto" w:fill="FFFFFF"/>
    </w:rPr>
  </w:style>
  <w:style w:type="character" w:customStyle="1" w:styleId="11">
    <w:name w:val="Основной текст1"/>
    <w:basedOn w:val="a6"/>
    <w:rsid w:val="00F94D0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
    <w:name w:val="Основной текст2"/>
    <w:basedOn w:val="a"/>
    <w:link w:val="a6"/>
    <w:rsid w:val="00F94D0F"/>
    <w:pPr>
      <w:widowControl w:val="0"/>
      <w:shd w:val="clear" w:color="auto" w:fill="FFFFFF"/>
      <w:spacing w:before="600" w:after="300" w:line="317" w:lineRule="exact"/>
      <w:jc w:val="both"/>
    </w:pPr>
    <w:rPr>
      <w:rFonts w:ascii="Times New Roman" w:eastAsia="Times New Roman" w:hAnsi="Times New Roman"/>
      <w:sz w:val="26"/>
      <w:szCs w:val="26"/>
    </w:rPr>
  </w:style>
  <w:style w:type="paragraph" w:customStyle="1" w:styleId="Default">
    <w:name w:val="Default"/>
    <w:rsid w:val="00712DD9"/>
    <w:pPr>
      <w:autoSpaceDE w:val="0"/>
      <w:autoSpaceDN w:val="0"/>
      <w:adjustRightInd w:val="0"/>
      <w:spacing w:after="0" w:line="240" w:lineRule="auto"/>
    </w:pPr>
    <w:rPr>
      <w:rFonts w:ascii="Century" w:eastAsia="Times New Roman" w:hAnsi="Century" w:cs="Century"/>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1098-63CC-4C2F-8F7E-83841ECD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9</cp:revision>
  <cp:lastPrinted>2016-03-18T05:41:00Z</cp:lastPrinted>
  <dcterms:created xsi:type="dcterms:W3CDTF">2015-05-21T15:25:00Z</dcterms:created>
  <dcterms:modified xsi:type="dcterms:W3CDTF">2016-09-03T20:43:00Z</dcterms:modified>
</cp:coreProperties>
</file>