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7A8" w:rsidRPr="00081E9B" w:rsidRDefault="00BA77A8" w:rsidP="00BA77A8">
      <w:pPr>
        <w:tabs>
          <w:tab w:val="left" w:pos="-142"/>
          <w:tab w:val="left" w:pos="0"/>
        </w:tabs>
        <w:contextualSpacing/>
        <w:jc w:val="right"/>
        <w:rPr>
          <w:sz w:val="24"/>
          <w:szCs w:val="28"/>
        </w:rPr>
      </w:pPr>
      <w:r w:rsidRPr="00081E9B">
        <w:rPr>
          <w:sz w:val="24"/>
          <w:szCs w:val="28"/>
        </w:rPr>
        <w:t>Утверждаю.</w:t>
      </w:r>
    </w:p>
    <w:p w:rsidR="00BA77A8" w:rsidRPr="00081E9B" w:rsidRDefault="00BA77A8" w:rsidP="00BA77A8">
      <w:pPr>
        <w:tabs>
          <w:tab w:val="left" w:pos="-142"/>
          <w:tab w:val="left" w:pos="0"/>
        </w:tabs>
        <w:contextualSpacing/>
        <w:jc w:val="right"/>
        <w:rPr>
          <w:sz w:val="24"/>
          <w:szCs w:val="28"/>
        </w:rPr>
      </w:pPr>
      <w:r w:rsidRPr="00081E9B">
        <w:rPr>
          <w:sz w:val="24"/>
          <w:szCs w:val="28"/>
        </w:rPr>
        <w:t xml:space="preserve">Директора школы: </w:t>
      </w:r>
    </w:p>
    <w:p w:rsidR="00BA77A8" w:rsidRPr="00081E9B" w:rsidRDefault="00BA77A8" w:rsidP="00BA77A8">
      <w:pPr>
        <w:tabs>
          <w:tab w:val="left" w:pos="-142"/>
          <w:tab w:val="left" w:pos="0"/>
        </w:tabs>
        <w:contextualSpacing/>
        <w:jc w:val="right"/>
        <w:rPr>
          <w:sz w:val="24"/>
          <w:szCs w:val="28"/>
        </w:rPr>
      </w:pPr>
      <w:r w:rsidRPr="00081E9B">
        <w:rPr>
          <w:sz w:val="24"/>
          <w:szCs w:val="28"/>
        </w:rPr>
        <w:t xml:space="preserve">_________ </w:t>
      </w:r>
      <w:proofErr w:type="spellStart"/>
      <w:r w:rsidRPr="00081E9B">
        <w:rPr>
          <w:sz w:val="24"/>
          <w:szCs w:val="28"/>
        </w:rPr>
        <w:t>И.С.Харламова</w:t>
      </w:r>
      <w:proofErr w:type="spellEnd"/>
    </w:p>
    <w:p w:rsidR="00BA77A8" w:rsidRPr="00081E9B" w:rsidRDefault="00BA77A8" w:rsidP="00BA77A8">
      <w:pPr>
        <w:tabs>
          <w:tab w:val="left" w:pos="-142"/>
          <w:tab w:val="left" w:pos="0"/>
        </w:tabs>
        <w:contextualSpacing/>
        <w:jc w:val="right"/>
        <w:rPr>
          <w:sz w:val="24"/>
          <w:szCs w:val="28"/>
        </w:rPr>
      </w:pPr>
    </w:p>
    <w:p w:rsidR="00BA77A8" w:rsidRPr="00081E9B" w:rsidRDefault="00BA77A8" w:rsidP="00BA77A8">
      <w:pPr>
        <w:tabs>
          <w:tab w:val="left" w:pos="-142"/>
          <w:tab w:val="left" w:pos="0"/>
        </w:tabs>
        <w:contextualSpacing/>
        <w:jc w:val="right"/>
        <w:rPr>
          <w:sz w:val="28"/>
          <w:szCs w:val="28"/>
        </w:rPr>
      </w:pPr>
    </w:p>
    <w:p w:rsidR="00BA77A8" w:rsidRPr="00081E9B" w:rsidRDefault="00BA77A8" w:rsidP="00BA77A8">
      <w:pPr>
        <w:pStyle w:val="a4"/>
        <w:spacing w:before="0" w:beforeAutospacing="0" w:after="0" w:afterAutospacing="0"/>
        <w:jc w:val="center"/>
        <w:rPr>
          <w:b/>
          <w:color w:val="000000"/>
          <w:spacing w:val="-11"/>
          <w:sz w:val="28"/>
          <w:szCs w:val="28"/>
        </w:rPr>
      </w:pPr>
    </w:p>
    <w:p w:rsidR="00BA77A8" w:rsidRPr="00081E9B" w:rsidRDefault="00BA77A8" w:rsidP="00BA77A8">
      <w:pPr>
        <w:pStyle w:val="a4"/>
        <w:spacing w:before="0" w:beforeAutospacing="0" w:after="0" w:afterAutospacing="0"/>
        <w:jc w:val="center"/>
        <w:rPr>
          <w:b/>
          <w:color w:val="000000"/>
          <w:spacing w:val="-11"/>
          <w:sz w:val="28"/>
          <w:szCs w:val="28"/>
        </w:rPr>
      </w:pPr>
      <w:r>
        <w:rPr>
          <w:b/>
          <w:color w:val="000000"/>
          <w:spacing w:val="-11"/>
          <w:sz w:val="28"/>
          <w:szCs w:val="28"/>
        </w:rPr>
        <w:t>ИНСТРУКЦИЯ №2</w:t>
      </w:r>
    </w:p>
    <w:p w:rsidR="00BA77A8" w:rsidRPr="00081E9B" w:rsidRDefault="00BA77A8" w:rsidP="00BA77A8">
      <w:pPr>
        <w:pStyle w:val="a4"/>
        <w:spacing w:before="0" w:beforeAutospacing="0" w:after="0" w:afterAutospacing="0"/>
        <w:jc w:val="center"/>
        <w:rPr>
          <w:b/>
          <w:color w:val="000000"/>
          <w:spacing w:val="-11"/>
          <w:sz w:val="28"/>
          <w:szCs w:val="28"/>
        </w:rPr>
      </w:pPr>
    </w:p>
    <w:p w:rsidR="00BA77A8" w:rsidRPr="00081E9B" w:rsidRDefault="00BA77A8" w:rsidP="00BA77A8">
      <w:pPr>
        <w:tabs>
          <w:tab w:val="left" w:pos="-142"/>
          <w:tab w:val="left" w:pos="0"/>
        </w:tabs>
        <w:contextualSpacing/>
        <w:jc w:val="center"/>
        <w:rPr>
          <w:b/>
          <w:color w:val="000000"/>
          <w:sz w:val="28"/>
          <w:szCs w:val="28"/>
        </w:rPr>
      </w:pPr>
      <w:r w:rsidRPr="00081E9B">
        <w:rPr>
          <w:b/>
          <w:sz w:val="28"/>
          <w:szCs w:val="28"/>
        </w:rPr>
        <w:t>Тема: «</w:t>
      </w:r>
      <w:r w:rsidRPr="00081E9B">
        <w:rPr>
          <w:b/>
          <w:bCs/>
          <w:sz w:val="28"/>
          <w:szCs w:val="28"/>
        </w:rPr>
        <w:t>Правила пожарной безопасности в</w:t>
      </w:r>
      <w:r>
        <w:rPr>
          <w:b/>
          <w:bCs/>
          <w:sz w:val="28"/>
          <w:szCs w:val="28"/>
        </w:rPr>
        <w:t xml:space="preserve"> школе</w:t>
      </w:r>
      <w:r w:rsidRPr="00081E9B">
        <w:rPr>
          <w:b/>
          <w:bCs/>
          <w:sz w:val="28"/>
          <w:szCs w:val="28"/>
        </w:rPr>
        <w:t>»</w:t>
      </w:r>
    </w:p>
    <w:p w:rsidR="00BA77A8" w:rsidRDefault="00BA77A8" w:rsidP="00BA77A8">
      <w:pPr>
        <w:pStyle w:val="a3"/>
        <w:ind w:left="-709" w:firstLine="425"/>
        <w:jc w:val="both"/>
        <w:rPr>
          <w:rFonts w:ascii="Times New Roman" w:hAnsi="Times New Roman" w:cs="Times New Roman"/>
          <w:b/>
          <w:sz w:val="28"/>
          <w:szCs w:val="28"/>
          <w:lang w:eastAsia="ru-RU"/>
        </w:rPr>
      </w:pPr>
    </w:p>
    <w:p w:rsidR="00BA77A8" w:rsidRPr="00BA77A8" w:rsidRDefault="00BA77A8" w:rsidP="00BA77A8">
      <w:pPr>
        <w:pStyle w:val="a3"/>
        <w:ind w:left="-709" w:firstLine="425"/>
        <w:jc w:val="both"/>
        <w:rPr>
          <w:rFonts w:ascii="Times New Roman" w:hAnsi="Times New Roman" w:cs="Times New Roman"/>
          <w:b/>
          <w:sz w:val="28"/>
          <w:szCs w:val="28"/>
          <w:lang w:eastAsia="ru-RU"/>
        </w:rPr>
      </w:pPr>
      <w:r w:rsidRPr="00BA77A8">
        <w:rPr>
          <w:rFonts w:ascii="Times New Roman" w:hAnsi="Times New Roman" w:cs="Times New Roman"/>
          <w:b/>
          <w:sz w:val="28"/>
          <w:szCs w:val="28"/>
          <w:lang w:eastAsia="ru-RU"/>
        </w:rPr>
        <w:t>Общие требования безопасности</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При проведении занятий и в свободное время учащиеся должны знать и соблюдать требования пожарной безопасности</w:t>
      </w:r>
      <w:r>
        <w:rPr>
          <w:rFonts w:ascii="Times New Roman" w:hAnsi="Times New Roman" w:cs="Times New Roman"/>
          <w:sz w:val="28"/>
          <w:szCs w:val="28"/>
          <w:lang w:eastAsia="ru-RU"/>
        </w:rPr>
        <w:t>,</w:t>
      </w:r>
      <w:bookmarkStart w:id="0" w:name="_GoBack"/>
      <w:bookmarkEnd w:id="0"/>
      <w:r w:rsidRPr="00BA77A8">
        <w:rPr>
          <w:rFonts w:ascii="Times New Roman" w:hAnsi="Times New Roman" w:cs="Times New Roman"/>
          <w:sz w:val="28"/>
          <w:szCs w:val="28"/>
          <w:lang w:eastAsia="ru-RU"/>
        </w:rPr>
        <w:t xml:space="preserve"> установленные «Правилами пожарной безопасности в Российской Федерации» и настоящей инструкцией разработанной на их основании.</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Старшеклассники обязаны знать места расположения первичных средств пожаротушения и правила пользования ими.</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Учащиеся обязаны знать план и способы эвакуации (выхода из здания) на случай возникновения пожара, утвержденный руководителем учреждения.</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При возникновении возгорания или при запахе дыма немедленно сообщить об этом преподавателю или работнику учреждения.</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Учащиеся обязаны сообщить преподавателю или работнику учреждения о любых пожароопасных ситуациях.</w:t>
      </w:r>
    </w:p>
    <w:p w:rsidR="00BA77A8" w:rsidRDefault="00BA77A8" w:rsidP="00BA77A8">
      <w:pPr>
        <w:pStyle w:val="a3"/>
        <w:ind w:left="-709" w:firstLine="425"/>
        <w:jc w:val="both"/>
        <w:rPr>
          <w:rFonts w:ascii="Times New Roman" w:hAnsi="Times New Roman" w:cs="Times New Roman"/>
          <w:b/>
          <w:sz w:val="28"/>
          <w:szCs w:val="28"/>
          <w:lang w:eastAsia="ru-RU"/>
        </w:rPr>
      </w:pPr>
    </w:p>
    <w:p w:rsidR="00BA77A8" w:rsidRPr="00BA77A8" w:rsidRDefault="00BA77A8" w:rsidP="00BA77A8">
      <w:pPr>
        <w:pStyle w:val="a3"/>
        <w:ind w:left="-709" w:firstLine="425"/>
        <w:jc w:val="both"/>
        <w:rPr>
          <w:rFonts w:ascii="Times New Roman" w:hAnsi="Times New Roman" w:cs="Times New Roman"/>
          <w:b/>
          <w:sz w:val="28"/>
          <w:szCs w:val="28"/>
          <w:lang w:eastAsia="ru-RU"/>
        </w:rPr>
      </w:pPr>
      <w:r w:rsidRPr="00BA77A8">
        <w:rPr>
          <w:rFonts w:ascii="Times New Roman" w:hAnsi="Times New Roman" w:cs="Times New Roman"/>
          <w:b/>
          <w:sz w:val="28"/>
          <w:szCs w:val="28"/>
          <w:lang w:eastAsia="ru-RU"/>
        </w:rPr>
        <w:t>Запрещается</w:t>
      </w:r>
    </w:p>
    <w:p w:rsidR="00BA77A8" w:rsidRPr="00BA77A8" w:rsidRDefault="00BA77A8" w:rsidP="00BA77A8">
      <w:pPr>
        <w:pStyle w:val="a3"/>
        <w:numPr>
          <w:ilvl w:val="0"/>
          <w:numId w:val="6"/>
        </w:numPr>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Приносить и пользоваться в учреждении легковоспламеняющимися, взрывоопасными, горючими материалами</w:t>
      </w:r>
      <w:r>
        <w:rPr>
          <w:rFonts w:ascii="Times New Roman" w:hAnsi="Times New Roman" w:cs="Times New Roman"/>
          <w:sz w:val="28"/>
          <w:szCs w:val="28"/>
          <w:lang w:eastAsia="ru-RU"/>
        </w:rPr>
        <w:t>.</w:t>
      </w:r>
      <w:r w:rsidRPr="00BA77A8">
        <w:rPr>
          <w:rFonts w:ascii="Times New Roman" w:hAnsi="Times New Roman" w:cs="Times New Roman"/>
          <w:sz w:val="28"/>
          <w:szCs w:val="28"/>
          <w:lang w:eastAsia="ru-RU"/>
        </w:rPr>
        <w:t xml:space="preserve"> </w:t>
      </w:r>
    </w:p>
    <w:p w:rsidR="00BA77A8" w:rsidRPr="00BA77A8" w:rsidRDefault="00BA77A8" w:rsidP="00BA77A8">
      <w:pPr>
        <w:pStyle w:val="a3"/>
        <w:numPr>
          <w:ilvl w:val="0"/>
          <w:numId w:val="6"/>
        </w:numPr>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Оставлять без присмотра включенные в сеть электроприборы</w:t>
      </w:r>
      <w:r>
        <w:rPr>
          <w:rFonts w:ascii="Times New Roman" w:hAnsi="Times New Roman" w:cs="Times New Roman"/>
          <w:sz w:val="28"/>
          <w:szCs w:val="28"/>
          <w:lang w:eastAsia="ru-RU"/>
        </w:rPr>
        <w:t>.</w:t>
      </w:r>
      <w:r w:rsidRPr="00BA77A8">
        <w:rPr>
          <w:rFonts w:ascii="Times New Roman" w:hAnsi="Times New Roman" w:cs="Times New Roman"/>
          <w:sz w:val="28"/>
          <w:szCs w:val="28"/>
          <w:lang w:eastAsia="ru-RU"/>
        </w:rPr>
        <w:t xml:space="preserve"> </w:t>
      </w:r>
    </w:p>
    <w:p w:rsidR="00BA77A8" w:rsidRPr="00BA77A8" w:rsidRDefault="00BA77A8" w:rsidP="00BA77A8">
      <w:pPr>
        <w:pStyle w:val="a3"/>
        <w:numPr>
          <w:ilvl w:val="0"/>
          <w:numId w:val="6"/>
        </w:numPr>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Разводить костры на территории учреждения</w:t>
      </w:r>
      <w:r>
        <w:rPr>
          <w:rFonts w:ascii="Times New Roman" w:hAnsi="Times New Roman" w:cs="Times New Roman"/>
          <w:sz w:val="28"/>
          <w:szCs w:val="28"/>
          <w:lang w:eastAsia="ru-RU"/>
        </w:rPr>
        <w:t>.</w:t>
      </w:r>
      <w:r w:rsidRPr="00BA77A8">
        <w:rPr>
          <w:rFonts w:ascii="Times New Roman" w:hAnsi="Times New Roman" w:cs="Times New Roman"/>
          <w:sz w:val="28"/>
          <w:szCs w:val="28"/>
          <w:lang w:eastAsia="ru-RU"/>
        </w:rPr>
        <w:t xml:space="preserve"> </w:t>
      </w:r>
    </w:p>
    <w:p w:rsidR="00BA77A8" w:rsidRPr="00BA77A8" w:rsidRDefault="00BA77A8" w:rsidP="00BA77A8">
      <w:pPr>
        <w:pStyle w:val="a3"/>
        <w:numPr>
          <w:ilvl w:val="0"/>
          <w:numId w:val="6"/>
        </w:numPr>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Исполь</w:t>
      </w:r>
      <w:r>
        <w:rPr>
          <w:rFonts w:ascii="Times New Roman" w:hAnsi="Times New Roman" w:cs="Times New Roman"/>
          <w:sz w:val="28"/>
          <w:szCs w:val="28"/>
          <w:lang w:eastAsia="ru-RU"/>
        </w:rPr>
        <w:t>зовать пиротехнические средства.</w:t>
      </w:r>
    </w:p>
    <w:p w:rsidR="00BA77A8" w:rsidRDefault="00BA77A8" w:rsidP="00BA77A8">
      <w:pPr>
        <w:pStyle w:val="a3"/>
        <w:numPr>
          <w:ilvl w:val="0"/>
          <w:numId w:val="6"/>
        </w:numPr>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Курить на территории учреждения</w:t>
      </w:r>
      <w:r>
        <w:rPr>
          <w:rFonts w:ascii="Times New Roman" w:hAnsi="Times New Roman" w:cs="Times New Roman"/>
          <w:sz w:val="28"/>
          <w:szCs w:val="28"/>
          <w:lang w:eastAsia="ru-RU"/>
        </w:rPr>
        <w:t>.</w:t>
      </w:r>
    </w:p>
    <w:p w:rsidR="00BA77A8" w:rsidRPr="00BA77A8" w:rsidRDefault="00BA77A8" w:rsidP="00BA77A8">
      <w:pPr>
        <w:pStyle w:val="a3"/>
        <w:ind w:left="436"/>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 </w:t>
      </w:r>
    </w:p>
    <w:p w:rsidR="00BA77A8" w:rsidRPr="00BA77A8" w:rsidRDefault="00BA77A8" w:rsidP="00BA77A8">
      <w:pPr>
        <w:pStyle w:val="a3"/>
        <w:jc w:val="both"/>
        <w:rPr>
          <w:rFonts w:ascii="Times New Roman" w:hAnsi="Times New Roman" w:cs="Times New Roman"/>
          <w:b/>
          <w:sz w:val="28"/>
          <w:szCs w:val="28"/>
          <w:lang w:eastAsia="ru-RU"/>
        </w:rPr>
      </w:pPr>
      <w:r w:rsidRPr="00BA77A8">
        <w:rPr>
          <w:rFonts w:ascii="Times New Roman" w:hAnsi="Times New Roman" w:cs="Times New Roman"/>
          <w:b/>
          <w:sz w:val="28"/>
          <w:szCs w:val="28"/>
          <w:lang w:eastAsia="ru-RU"/>
        </w:rPr>
        <w:t>Действия учащихся в случае возникновения пожара</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При возникновении пожара (вид открытого пламени, запах гари, задымление) немедленно сообщить работнику учреждения.</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При опасности пожара находится возле учителя. Строго выполнять его распоряжения.</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Не поддаваться панике. Внимательно слушать оповещение по учреждению и действовать согласно указаниям работников учебного заведения.</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По команде учителя (преподавателя) учреждения эвакуироваться из здания в соответствии с определенным порядком. При этом не бежать, не мешать своим товарищам, помогать малышам и одноклассникам.</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При выходе из здания находиться в месте, указанном учителем (преподавателем).</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b/>
          <w:sz w:val="28"/>
          <w:szCs w:val="28"/>
          <w:lang w:eastAsia="ru-RU"/>
        </w:rPr>
        <w:lastRenderedPageBreak/>
        <w:t>Внимание</w:t>
      </w:r>
      <w:r w:rsidRPr="00BA77A8">
        <w:rPr>
          <w:rFonts w:ascii="Times New Roman" w:hAnsi="Times New Roman" w:cs="Times New Roman"/>
          <w:sz w:val="28"/>
          <w:szCs w:val="28"/>
          <w:lang w:eastAsia="ru-RU"/>
        </w:rPr>
        <w:t>!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Обо всех причиненных травмах (раны, порезы, ушибы, ожоги и т.д.) учащиеся и их одноклассники обязаны немедленно сообщить работникам образовательного учреждения.</w:t>
      </w:r>
    </w:p>
    <w:p w:rsidR="00BA77A8" w:rsidRDefault="00BA77A8" w:rsidP="00BA77A8">
      <w:pPr>
        <w:pStyle w:val="a3"/>
        <w:ind w:left="-709" w:firstLine="425"/>
        <w:jc w:val="both"/>
        <w:rPr>
          <w:rFonts w:ascii="Times New Roman" w:hAnsi="Times New Roman" w:cs="Times New Roman"/>
          <w:b/>
          <w:sz w:val="28"/>
          <w:szCs w:val="28"/>
          <w:lang w:eastAsia="ru-RU"/>
        </w:rPr>
      </w:pPr>
    </w:p>
    <w:p w:rsidR="00BA77A8" w:rsidRPr="00BA77A8" w:rsidRDefault="00BA77A8" w:rsidP="00BA77A8">
      <w:pPr>
        <w:pStyle w:val="a3"/>
        <w:ind w:left="-709" w:firstLine="425"/>
        <w:jc w:val="both"/>
        <w:rPr>
          <w:rFonts w:ascii="Times New Roman" w:hAnsi="Times New Roman" w:cs="Times New Roman"/>
          <w:b/>
          <w:sz w:val="28"/>
          <w:szCs w:val="28"/>
          <w:lang w:eastAsia="ru-RU"/>
        </w:rPr>
      </w:pPr>
      <w:r w:rsidRPr="00BA77A8">
        <w:rPr>
          <w:rFonts w:ascii="Times New Roman" w:hAnsi="Times New Roman" w:cs="Times New Roman"/>
          <w:b/>
          <w:sz w:val="28"/>
          <w:szCs w:val="28"/>
          <w:lang w:eastAsia="ru-RU"/>
        </w:rPr>
        <w:t>Что делать во время пожара?</w:t>
      </w:r>
    </w:p>
    <w:p w:rsidR="00BA77A8" w:rsidRPr="00BA77A8" w:rsidRDefault="00BA77A8" w:rsidP="00BA77A8">
      <w:pPr>
        <w:pStyle w:val="a3"/>
        <w:ind w:left="-709" w:firstLine="425"/>
        <w:jc w:val="both"/>
        <w:rPr>
          <w:rFonts w:ascii="Times New Roman" w:hAnsi="Times New Roman" w:cs="Times New Roman"/>
          <w:b/>
          <w:i/>
          <w:sz w:val="28"/>
          <w:szCs w:val="28"/>
          <w:lang w:eastAsia="ru-RU"/>
        </w:rPr>
      </w:pPr>
      <w:r w:rsidRPr="00BA77A8">
        <w:rPr>
          <w:rFonts w:ascii="Times New Roman" w:hAnsi="Times New Roman" w:cs="Times New Roman"/>
          <w:b/>
          <w:i/>
          <w:sz w:val="28"/>
          <w:szCs w:val="28"/>
          <w:lang w:eastAsia="ru-RU"/>
        </w:rPr>
        <w:t>Пожар в квартире</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Пожары в жилом секторе - самые многочисленные. При пожаре в квартире надо: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Если пожар начался из-за электроприбора или горит проводка, отключите электроэнергию. Тушить горящий прибор лучше не водой, а накрыв его одеялом. </w:t>
      </w:r>
      <w:r w:rsidRPr="00BA77A8">
        <w:rPr>
          <w:rFonts w:ascii="Times New Roman" w:hAnsi="Times New Roman" w:cs="Times New Roman"/>
          <w:b/>
          <w:sz w:val="28"/>
          <w:szCs w:val="28"/>
          <w:lang w:eastAsia="ru-RU"/>
        </w:rPr>
        <w:t>ОСТОРОЖНО</w:t>
      </w:r>
      <w:r w:rsidRPr="00BA77A8">
        <w:rPr>
          <w:rFonts w:ascii="Times New Roman" w:hAnsi="Times New Roman" w:cs="Times New Roman"/>
          <w:sz w:val="28"/>
          <w:szCs w:val="28"/>
          <w:lang w:eastAsia="ru-RU"/>
        </w:rPr>
        <w:t xml:space="preserve">! Телевизор может взорваться, поэтому находиться слишком близко от него не стоит.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Если от плиты загорелась кухонная утварь, шторы или полотенца, тушите огонь тряпками, обернув руки мокрым полотенцем. Небольшое возгорание на кухне можно ликвидировать с помощью крупы, соли или стирального порошка.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Звоните пожарным по тел. 01. Сообщите адрес, причину вызова и наиболее короткую дорогу к вашему дому.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Срочно покиньте горящее помещение.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 Самое безопасное место в горящем жилище - балкон (если дверь плотно закрыта). </w:t>
      </w:r>
    </w:p>
    <w:p w:rsidR="00BA77A8" w:rsidRDefault="00BA77A8" w:rsidP="00BA77A8">
      <w:pPr>
        <w:pStyle w:val="a3"/>
        <w:ind w:left="-709" w:firstLine="425"/>
        <w:jc w:val="both"/>
        <w:rPr>
          <w:rFonts w:ascii="Times New Roman" w:hAnsi="Times New Roman" w:cs="Times New Roman"/>
          <w:sz w:val="28"/>
          <w:szCs w:val="28"/>
          <w:lang w:eastAsia="ru-RU"/>
        </w:rPr>
      </w:pPr>
    </w:p>
    <w:p w:rsidR="00BA77A8" w:rsidRPr="00BA77A8" w:rsidRDefault="00BA77A8" w:rsidP="00BA77A8">
      <w:pPr>
        <w:pStyle w:val="a3"/>
        <w:ind w:left="-709" w:firstLine="425"/>
        <w:jc w:val="both"/>
        <w:rPr>
          <w:rFonts w:ascii="Times New Roman" w:hAnsi="Times New Roman" w:cs="Times New Roman"/>
          <w:b/>
          <w:i/>
          <w:sz w:val="28"/>
          <w:szCs w:val="28"/>
          <w:lang w:eastAsia="ru-RU"/>
        </w:rPr>
      </w:pPr>
      <w:r w:rsidRPr="00BA77A8">
        <w:rPr>
          <w:rFonts w:ascii="Times New Roman" w:hAnsi="Times New Roman" w:cs="Times New Roman"/>
          <w:b/>
          <w:i/>
          <w:sz w:val="28"/>
          <w:szCs w:val="28"/>
          <w:lang w:eastAsia="ru-RU"/>
        </w:rPr>
        <w:t>Горит машина</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Автолюбители могут стать погорельцами в нескольких случаях: если загорелось разлитое под автомашиной топливо, загорелся мотор, пожар возник в салоне, автомобиль вспыхнул в результате ДТП.</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При возникновении огня нужно: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Применить автомобильный огнетушитель. Им тушат вспыхнувшую лужицу бензина, пожар под капотом, салон. Если горит мотор, открывайте капот машины осторожнее: доступ воздуха может заставить огонь вспыхнуть с новой силой. Лучше открывать капот на расстоянии, используя палку или монтировку. Пену из огнетушителя нужно направлять в сам очаг возгорания.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Если это не помогло, накройте машину брезентом, сбейте пламя, забросайте его песком, землей, залейте водой.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b/>
          <w:sz w:val="28"/>
          <w:szCs w:val="28"/>
          <w:lang w:eastAsia="ru-RU"/>
        </w:rPr>
        <w:t>ОСТОРОЖНО</w:t>
      </w:r>
      <w:r w:rsidRPr="00BA77A8">
        <w:rPr>
          <w:rFonts w:ascii="Times New Roman" w:hAnsi="Times New Roman" w:cs="Times New Roman"/>
          <w:sz w:val="28"/>
          <w:szCs w:val="28"/>
          <w:lang w:eastAsia="ru-RU"/>
        </w:rPr>
        <w:t xml:space="preserve">! Если вам не удалось потушить огонь быстро, срочно отходите на безопасное расстояние, иначе может взорваться бензобак. Опасная зона - 10-15 метров. Ни в коем случае не садитесь в горящее авто и не заводите его!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Если горит чужой автомобиль, а в его салоне находится человек (двери заклинило или водитель без сознания), срочно взломайте двери машины, выбейте стекла - нужно немедленно вызволить пострадавшего из огненной ловушки!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Если рядом с горящей машиной находятся другие автомобили, поливайте их водой до приезда пожарных, чтобы пламя не перекинулось на них. </w:t>
      </w:r>
    </w:p>
    <w:p w:rsidR="00BA77A8" w:rsidRPr="00BA77A8" w:rsidRDefault="00BA77A8" w:rsidP="00BA77A8">
      <w:pPr>
        <w:pStyle w:val="a3"/>
        <w:ind w:left="-709" w:firstLine="425"/>
        <w:jc w:val="both"/>
        <w:rPr>
          <w:rFonts w:ascii="Times New Roman" w:hAnsi="Times New Roman" w:cs="Times New Roman"/>
          <w:b/>
          <w:i/>
          <w:sz w:val="28"/>
          <w:szCs w:val="28"/>
          <w:lang w:eastAsia="ru-RU"/>
        </w:rPr>
      </w:pPr>
      <w:r w:rsidRPr="00BA77A8">
        <w:rPr>
          <w:rFonts w:ascii="Times New Roman" w:hAnsi="Times New Roman" w:cs="Times New Roman"/>
          <w:b/>
          <w:i/>
          <w:sz w:val="28"/>
          <w:szCs w:val="28"/>
          <w:lang w:eastAsia="ru-RU"/>
        </w:rPr>
        <w:t>Горит человек</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lastRenderedPageBreak/>
        <w:t xml:space="preserve">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 Нужно помочь ему: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Повалите его на землю, сбейте пламя.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После этого немедленно освободите пострадавшего от тлеющей одежды! Не мажьте ожоги, просто наложите сухую марлевую повязку и вызовите "скорую". </w:t>
      </w:r>
    </w:p>
    <w:p w:rsidR="00BA77A8" w:rsidRDefault="00BA77A8" w:rsidP="00BA77A8">
      <w:pPr>
        <w:pStyle w:val="a3"/>
        <w:ind w:left="-709" w:firstLine="425"/>
        <w:jc w:val="both"/>
        <w:rPr>
          <w:rFonts w:ascii="Times New Roman" w:hAnsi="Times New Roman" w:cs="Times New Roman"/>
          <w:sz w:val="28"/>
          <w:szCs w:val="28"/>
          <w:lang w:eastAsia="ru-RU"/>
        </w:rPr>
      </w:pPr>
    </w:p>
    <w:p w:rsidR="00BA77A8" w:rsidRPr="00BA77A8" w:rsidRDefault="00BA77A8" w:rsidP="00BA77A8">
      <w:pPr>
        <w:pStyle w:val="a3"/>
        <w:ind w:left="-709" w:firstLine="425"/>
        <w:jc w:val="both"/>
        <w:rPr>
          <w:rFonts w:ascii="Times New Roman" w:hAnsi="Times New Roman" w:cs="Times New Roman"/>
          <w:b/>
          <w:sz w:val="28"/>
          <w:szCs w:val="28"/>
          <w:lang w:eastAsia="ru-RU"/>
        </w:rPr>
      </w:pPr>
      <w:r w:rsidRPr="00BA77A8">
        <w:rPr>
          <w:rFonts w:ascii="Times New Roman" w:hAnsi="Times New Roman" w:cs="Times New Roman"/>
          <w:b/>
          <w:sz w:val="28"/>
          <w:szCs w:val="28"/>
          <w:lang w:eastAsia="ru-RU"/>
        </w:rPr>
        <w:t>Чего нельзя делать?</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Тушить водой электроприборы, включенные в сеть.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В задымленном подъезде двигаться, держась за перила: они могут привести в тупик.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Пытаться покинуть горящий подъезд на лифте (он может выключиться в любой момент, и вы окажетесь в ловушке).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Прятаться во время пожара (под диван, в шкаф): от огня и дыма спрятаться невозможно.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Смазывать ожоги маслом. </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 xml:space="preserve">Бороться с огнем самостоятельно, не вызывая пожарных. </w:t>
      </w:r>
    </w:p>
    <w:p w:rsidR="00BA77A8" w:rsidRDefault="00BA77A8" w:rsidP="00BA77A8">
      <w:pPr>
        <w:pStyle w:val="a3"/>
        <w:ind w:left="-709" w:firstLine="425"/>
        <w:jc w:val="both"/>
        <w:rPr>
          <w:rFonts w:ascii="Times New Roman" w:hAnsi="Times New Roman" w:cs="Times New Roman"/>
          <w:b/>
          <w:sz w:val="28"/>
          <w:szCs w:val="28"/>
          <w:lang w:eastAsia="ru-RU"/>
        </w:rPr>
      </w:pPr>
    </w:p>
    <w:p w:rsidR="00BA77A8" w:rsidRPr="00BA77A8" w:rsidRDefault="00BA77A8" w:rsidP="00BA77A8">
      <w:pPr>
        <w:pStyle w:val="a3"/>
        <w:ind w:left="-709" w:firstLine="425"/>
        <w:jc w:val="both"/>
        <w:rPr>
          <w:rFonts w:ascii="Times New Roman" w:hAnsi="Times New Roman" w:cs="Times New Roman"/>
          <w:b/>
          <w:sz w:val="28"/>
          <w:szCs w:val="28"/>
          <w:lang w:eastAsia="ru-RU"/>
        </w:rPr>
      </w:pPr>
      <w:r w:rsidRPr="00BA77A8">
        <w:rPr>
          <w:rFonts w:ascii="Times New Roman" w:hAnsi="Times New Roman" w:cs="Times New Roman"/>
          <w:b/>
          <w:sz w:val="28"/>
          <w:szCs w:val="28"/>
          <w:lang w:eastAsia="ru-RU"/>
        </w:rPr>
        <w:t>ПАНИКА - ДРУГ ПОЖАРА</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Не паникуйте! Это главный принцип поведения в чрезвычайной ситуации.</w:t>
      </w:r>
    </w:p>
    <w:p w:rsidR="00BA77A8" w:rsidRPr="00BA77A8" w:rsidRDefault="00BA77A8" w:rsidP="00BA77A8">
      <w:pPr>
        <w:pStyle w:val="a3"/>
        <w:ind w:left="-709" w:firstLine="425"/>
        <w:jc w:val="both"/>
        <w:rPr>
          <w:rFonts w:ascii="Times New Roman" w:hAnsi="Times New Roman" w:cs="Times New Roman"/>
          <w:sz w:val="28"/>
          <w:szCs w:val="28"/>
          <w:lang w:eastAsia="ru-RU"/>
        </w:rPr>
      </w:pPr>
      <w:r w:rsidRPr="00BA77A8">
        <w:rPr>
          <w:rFonts w:ascii="Times New Roman" w:hAnsi="Times New Roman" w:cs="Times New Roman"/>
          <w:sz w:val="28"/>
          <w:szCs w:val="28"/>
          <w:lang w:eastAsia="ru-RU"/>
        </w:rPr>
        <w:t>Действуйте четко, быстро, спокойно.</w:t>
      </w:r>
    </w:p>
    <w:p w:rsidR="00285D52" w:rsidRPr="00BA77A8" w:rsidRDefault="00BA77A8" w:rsidP="00BA77A8">
      <w:pPr>
        <w:pStyle w:val="a3"/>
        <w:ind w:left="-709" w:firstLine="425"/>
        <w:jc w:val="both"/>
        <w:rPr>
          <w:rFonts w:ascii="Times New Roman" w:hAnsi="Times New Roman" w:cs="Times New Roman"/>
          <w:sz w:val="28"/>
          <w:szCs w:val="28"/>
        </w:rPr>
      </w:pPr>
      <w:r w:rsidRPr="00BA77A8">
        <w:rPr>
          <w:rFonts w:ascii="Times New Roman" w:hAnsi="Times New Roman" w:cs="Times New Roman"/>
          <w:sz w:val="28"/>
          <w:szCs w:val="28"/>
          <w:lang w:eastAsia="ru-RU"/>
        </w:rPr>
        <w:t>Сообщите пожарным ваш адрес, короткую дорогу к вашему дому (офису), назовите этаж, где произошло возгорание, четко расскажите, что конкретно горит (кабинет, квартира, подвал, чердак, подъезд), сколько людей в здании, представьтесь, назовите номер своего телефона.</w:t>
      </w:r>
    </w:p>
    <w:sectPr w:rsidR="00285D52" w:rsidRPr="00BA77A8" w:rsidSect="00BA77A8">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1B8F"/>
    <w:multiLevelType w:val="multilevel"/>
    <w:tmpl w:val="EC78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719B7"/>
    <w:multiLevelType w:val="hybridMultilevel"/>
    <w:tmpl w:val="5B789B8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2A634184"/>
    <w:multiLevelType w:val="multilevel"/>
    <w:tmpl w:val="6E6C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45474"/>
    <w:multiLevelType w:val="multilevel"/>
    <w:tmpl w:val="702A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B5868"/>
    <w:multiLevelType w:val="multilevel"/>
    <w:tmpl w:val="8CFE9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E21D88"/>
    <w:multiLevelType w:val="multilevel"/>
    <w:tmpl w:val="591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52"/>
    <w:rsid w:val="000F2D92"/>
    <w:rsid w:val="001B4152"/>
    <w:rsid w:val="00285D52"/>
    <w:rsid w:val="002C71E6"/>
    <w:rsid w:val="00691380"/>
    <w:rsid w:val="00BA77A8"/>
    <w:rsid w:val="00C1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524E5-BAB6-44A9-82E7-53F13592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7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77A8"/>
    <w:pPr>
      <w:spacing w:after="0" w:line="240" w:lineRule="auto"/>
    </w:pPr>
  </w:style>
  <w:style w:type="paragraph" w:styleId="a4">
    <w:name w:val="Normal (Web)"/>
    <w:basedOn w:val="a"/>
    <w:uiPriority w:val="99"/>
    <w:unhideWhenUsed/>
    <w:rsid w:val="00BA77A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758341">
      <w:bodyDiv w:val="1"/>
      <w:marLeft w:val="0"/>
      <w:marRight w:val="0"/>
      <w:marTop w:val="0"/>
      <w:marBottom w:val="0"/>
      <w:divBdr>
        <w:top w:val="none" w:sz="0" w:space="0" w:color="auto"/>
        <w:left w:val="none" w:sz="0" w:space="0" w:color="auto"/>
        <w:bottom w:val="none" w:sz="0" w:space="0" w:color="auto"/>
        <w:right w:val="none" w:sz="0" w:space="0" w:color="auto"/>
      </w:divBdr>
      <w:divsChild>
        <w:div w:id="759526417">
          <w:marLeft w:val="0"/>
          <w:marRight w:val="0"/>
          <w:marTop w:val="0"/>
          <w:marBottom w:val="0"/>
          <w:divBdr>
            <w:top w:val="none" w:sz="0" w:space="0" w:color="auto"/>
            <w:left w:val="none" w:sz="0" w:space="0" w:color="auto"/>
            <w:bottom w:val="none" w:sz="0" w:space="0" w:color="auto"/>
            <w:right w:val="none" w:sz="0" w:space="0" w:color="auto"/>
          </w:divBdr>
          <w:divsChild>
            <w:div w:id="22831722">
              <w:marLeft w:val="0"/>
              <w:marRight w:val="0"/>
              <w:marTop w:val="0"/>
              <w:marBottom w:val="0"/>
              <w:divBdr>
                <w:top w:val="none" w:sz="0" w:space="0" w:color="auto"/>
                <w:left w:val="none" w:sz="0" w:space="0" w:color="auto"/>
                <w:bottom w:val="none" w:sz="0" w:space="0" w:color="auto"/>
                <w:right w:val="none" w:sz="0" w:space="0" w:color="auto"/>
              </w:divBdr>
              <w:divsChild>
                <w:div w:id="1562256222">
                  <w:marLeft w:val="0"/>
                  <w:marRight w:val="0"/>
                  <w:marTop w:val="0"/>
                  <w:marBottom w:val="0"/>
                  <w:divBdr>
                    <w:top w:val="none" w:sz="0" w:space="0" w:color="auto"/>
                    <w:left w:val="none" w:sz="0" w:space="0" w:color="auto"/>
                    <w:bottom w:val="none" w:sz="0" w:space="0" w:color="auto"/>
                    <w:right w:val="none" w:sz="0" w:space="0" w:color="auto"/>
                  </w:divBdr>
                  <w:divsChild>
                    <w:div w:id="1951191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931</Words>
  <Characters>5310</Characters>
  <Application>Microsoft Office Word</Application>
  <DocSecurity>0</DocSecurity>
  <Lines>44</Lines>
  <Paragraphs>12</Paragraphs>
  <ScaleCrop>false</ScaleCrop>
  <Company>SPecialiST RePack</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2016-08-11T19:19:00Z</dcterms:created>
  <dcterms:modified xsi:type="dcterms:W3CDTF">2016-08-11T19:25:00Z</dcterms:modified>
</cp:coreProperties>
</file>