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B" w:rsidRPr="00B4717C" w:rsidRDefault="00BC498B" w:rsidP="00BC498B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  <w:r w:rsidRPr="00B4717C">
        <w:rPr>
          <w:rFonts w:ascii="Times New Roman" w:hAnsi="Times New Roman"/>
          <w:szCs w:val="32"/>
        </w:rPr>
        <w:t>Утверждаю.</w:t>
      </w:r>
    </w:p>
    <w:p w:rsidR="00BC498B" w:rsidRPr="00B4717C" w:rsidRDefault="00BC498B" w:rsidP="00BC498B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Д</w:t>
      </w:r>
      <w:r w:rsidRPr="00B4717C">
        <w:rPr>
          <w:rFonts w:ascii="Times New Roman" w:hAnsi="Times New Roman"/>
          <w:szCs w:val="32"/>
        </w:rPr>
        <w:t xml:space="preserve">иректор школы: </w:t>
      </w:r>
    </w:p>
    <w:p w:rsidR="00BC498B" w:rsidRDefault="00BC498B" w:rsidP="00BC498B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  <w:r w:rsidRPr="00B4717C">
        <w:rPr>
          <w:rFonts w:ascii="Times New Roman" w:hAnsi="Times New Roman"/>
          <w:szCs w:val="32"/>
        </w:rPr>
        <w:t xml:space="preserve">_________ </w:t>
      </w:r>
      <w:r>
        <w:rPr>
          <w:rFonts w:ascii="Times New Roman" w:hAnsi="Times New Roman"/>
          <w:szCs w:val="32"/>
        </w:rPr>
        <w:t>И.С. Харламова</w:t>
      </w:r>
    </w:p>
    <w:p w:rsidR="00BC498B" w:rsidRPr="00B4717C" w:rsidRDefault="00BC498B" w:rsidP="00BC498B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</w:p>
    <w:p w:rsidR="00BC498B" w:rsidRDefault="00BC498B" w:rsidP="00BC498B">
      <w:pPr>
        <w:tabs>
          <w:tab w:val="left" w:pos="-142"/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556AD8" w:rsidRDefault="00BC498B" w:rsidP="00BC498B">
      <w:pPr>
        <w:tabs>
          <w:tab w:val="left" w:pos="-142"/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32"/>
        </w:rPr>
        <w:t>ИНСТРУКЦИЯ №23</w:t>
      </w:r>
    </w:p>
    <w:p w:rsidR="004200E8" w:rsidRPr="00066897" w:rsidRDefault="00BC498B" w:rsidP="00420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О </w:t>
      </w:r>
      <w:r w:rsidR="004200E8" w:rsidRPr="00066897">
        <w:rPr>
          <w:rFonts w:ascii="Times New Roman" w:hAnsi="Times New Roman" w:cs="Times New Roman"/>
          <w:b/>
          <w:sz w:val="32"/>
          <w:szCs w:val="28"/>
        </w:rPr>
        <w:t>профилактике энтеровирусной инфекции</w:t>
      </w:r>
    </w:p>
    <w:p w:rsidR="004200E8" w:rsidRDefault="00BC498B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203200</wp:posOffset>
            </wp:positionV>
            <wp:extent cx="3648075" cy="2209800"/>
            <wp:effectExtent l="19050" t="0" r="9525" b="0"/>
            <wp:wrapTight wrapText="bothSides">
              <wp:wrapPolygon edited="0">
                <wp:start x="-113" y="0"/>
                <wp:lineTo x="-113" y="21414"/>
                <wp:lineTo x="21656" y="21414"/>
                <wp:lineTo x="21656" y="0"/>
                <wp:lineTo x="-11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0E8" w:rsidRPr="004200E8" w:rsidRDefault="004200E8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0E8">
        <w:rPr>
          <w:rFonts w:ascii="Times New Roman" w:hAnsi="Times New Roman" w:cs="Times New Roman"/>
          <w:sz w:val="28"/>
          <w:szCs w:val="28"/>
        </w:rPr>
        <w:t xml:space="preserve">По данным Министерства здравоохранения РФ, возбудителем вспышки инфекционных заболеваний у детей в Ростовской области является </w:t>
      </w:r>
      <w:proofErr w:type="spellStart"/>
      <w:r w:rsidRPr="004200E8">
        <w:rPr>
          <w:rFonts w:ascii="Times New Roman" w:hAnsi="Times New Roman" w:cs="Times New Roman"/>
          <w:sz w:val="28"/>
          <w:szCs w:val="28"/>
        </w:rPr>
        <w:t>энтеровирус</w:t>
      </w:r>
      <w:proofErr w:type="spellEnd"/>
      <w:r w:rsidRPr="004200E8">
        <w:rPr>
          <w:rFonts w:ascii="Times New Roman" w:hAnsi="Times New Roman" w:cs="Times New Roman"/>
          <w:sz w:val="28"/>
          <w:szCs w:val="28"/>
        </w:rPr>
        <w:t xml:space="preserve">, для которого характерен фекально-оральный путь передачи. </w:t>
      </w:r>
      <w:proofErr w:type="gramEnd"/>
    </w:p>
    <w:p w:rsidR="005D43D2" w:rsidRDefault="005D43D2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3D2" w:rsidRDefault="005D43D2" w:rsidP="005D4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43D2" w:rsidRDefault="005D43D2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 xml:space="preserve">Возбудители острых кишечных инфекций и </w:t>
      </w:r>
      <w:proofErr w:type="spellStart"/>
      <w:r w:rsidRPr="004200E8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4200E8">
        <w:rPr>
          <w:rFonts w:ascii="Times New Roman" w:hAnsi="Times New Roman" w:cs="Times New Roman"/>
          <w:sz w:val="28"/>
          <w:szCs w:val="28"/>
        </w:rPr>
        <w:t xml:space="preserve"> попадают в организм человека:</w:t>
      </w:r>
    </w:p>
    <w:p w:rsidR="004200E8" w:rsidRPr="004200E8" w:rsidRDefault="004200E8" w:rsidP="004200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 xml:space="preserve">через загрязненную пищу, воду, предметы, которые окружают человека, грязные руки; </w:t>
      </w:r>
    </w:p>
    <w:p w:rsidR="004200E8" w:rsidRPr="004200E8" w:rsidRDefault="004200E8" w:rsidP="004200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при употреблении немытых овощей и фруктов, питьевой воды сомнительного качества;</w:t>
      </w:r>
    </w:p>
    <w:p w:rsidR="004200E8" w:rsidRPr="004200E8" w:rsidRDefault="004200E8" w:rsidP="004200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при купании в загрязненных вирусами водоемах.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r w:rsidRPr="004200E8">
        <w:rPr>
          <w:rFonts w:ascii="Times New Roman" w:hAnsi="Times New Roman" w:cs="Times New Roman"/>
          <w:sz w:val="28"/>
          <w:szCs w:val="28"/>
        </w:rPr>
        <w:t>энтеровируса</w:t>
      </w:r>
      <w:proofErr w:type="spellEnd"/>
      <w:r w:rsidRPr="004200E8">
        <w:rPr>
          <w:rFonts w:ascii="Times New Roman" w:hAnsi="Times New Roman" w:cs="Times New Roman"/>
          <w:sz w:val="28"/>
          <w:szCs w:val="28"/>
        </w:rPr>
        <w:t xml:space="preserve"> является то, что он очень устойчив в окружающей среде. В воде может сохраняться до 110 дней, в мясе, твороге до 6 месяцев, а на других поверхностях - до 70 дней. </w:t>
      </w:r>
      <w:proofErr w:type="spellStart"/>
      <w:r w:rsidRPr="004200E8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4200E8">
        <w:rPr>
          <w:rFonts w:ascii="Times New Roman" w:hAnsi="Times New Roman" w:cs="Times New Roman"/>
          <w:sz w:val="28"/>
          <w:szCs w:val="28"/>
        </w:rPr>
        <w:t xml:space="preserve"> обнаруживаются и на свежих овощах и фруктах. Кипячение их убивает мгновенно. </w:t>
      </w:r>
    </w:p>
    <w:p w:rsidR="004200E8" w:rsidRPr="004200E8" w:rsidRDefault="004200E8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От момента заражения до первых признаков заболевания проходит от 2 до 10 суток. Заболевание начинается чаще всего остро с внезапного подъема температуры, головной боли, общей слабости, головокружения, нарушения сна, тошноты, рвоты, болей в животе, жидкого водянистого стула.</w:t>
      </w:r>
    </w:p>
    <w:p w:rsidR="004200E8" w:rsidRDefault="004200E8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E8">
        <w:rPr>
          <w:rFonts w:ascii="Times New Roman" w:hAnsi="Times New Roman" w:cs="Times New Roman"/>
          <w:b/>
          <w:sz w:val="28"/>
          <w:szCs w:val="28"/>
        </w:rPr>
        <w:t xml:space="preserve">Что необходимо делать, чтобы не заразиться </w:t>
      </w:r>
      <w:proofErr w:type="spellStart"/>
      <w:r w:rsidRPr="004200E8">
        <w:rPr>
          <w:rFonts w:ascii="Times New Roman" w:hAnsi="Times New Roman" w:cs="Times New Roman"/>
          <w:b/>
          <w:sz w:val="28"/>
          <w:szCs w:val="28"/>
        </w:rPr>
        <w:t>энтеровирусом</w:t>
      </w:r>
      <w:proofErr w:type="spellEnd"/>
      <w:r w:rsidRPr="004200E8">
        <w:rPr>
          <w:rFonts w:ascii="Times New Roman" w:hAnsi="Times New Roman" w:cs="Times New Roman"/>
          <w:b/>
          <w:sz w:val="28"/>
          <w:szCs w:val="28"/>
        </w:rPr>
        <w:t xml:space="preserve"> и возбудителями острых кишечных инфекций:</w:t>
      </w:r>
    </w:p>
    <w:p w:rsid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Соблюдать правила личной гигиены:</w:t>
      </w:r>
    </w:p>
    <w:p w:rsidR="004200E8" w:rsidRPr="004200E8" w:rsidRDefault="004200E8" w:rsidP="004200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тщательно мыть руки с мылом после посещения туалета, перед едой, перед приготовлением пищи, после прихода с улицы домой;</w:t>
      </w:r>
    </w:p>
    <w:p w:rsidR="004200E8" w:rsidRPr="004200E8" w:rsidRDefault="004200E8" w:rsidP="004200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тщательно мыть руки детям;</w:t>
      </w:r>
    </w:p>
    <w:p w:rsidR="004200E8" w:rsidRPr="004200E8" w:rsidRDefault="004200E8" w:rsidP="004200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фрукты, овощи мыть под проточной водой, а затем обдавать кипятком.</w:t>
      </w: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Употреблять для питья только кипяченую или бутилированную воду.</w:t>
      </w: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lastRenderedPageBreak/>
        <w:t>Покупать продукты только в санкционированных (разрешенных) местах торговли.</w:t>
      </w: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Купаться можно только в официально отведенных для этой цели местах.</w:t>
      </w: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Приучать детей не заглатывать воду при купании.</w:t>
      </w: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Содержать в чистоте детские игрушки, тщательно мыть их.</w:t>
      </w: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Ежедневно проводить влажную уборку в доме, квартире. Содержать в чистоте кухню, туалет. Тщательно мыть дверные ручки, краны и ручки для спуска воды в туалете.</w:t>
      </w:r>
    </w:p>
    <w:p w:rsidR="004200E8" w:rsidRPr="004200E8" w:rsidRDefault="004200E8" w:rsidP="00420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При приготовлении пищи необходимо соблюдать следующие правила:</w:t>
      </w:r>
    </w:p>
    <w:p w:rsidR="004200E8" w:rsidRPr="004200E8" w:rsidRDefault="004200E8" w:rsidP="004200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иметь отдельно предназначенные ножи, разделочные доски для сырых и вареных продуктов, отдельно для хлеба;</w:t>
      </w:r>
    </w:p>
    <w:p w:rsidR="004200E8" w:rsidRPr="004200E8" w:rsidRDefault="004200E8" w:rsidP="004200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не допускать соприкосновения между сырыми продуктами и продуктами прошедшими кулинарную обработку;</w:t>
      </w:r>
    </w:p>
    <w:p w:rsidR="004200E8" w:rsidRPr="004200E8" w:rsidRDefault="004200E8" w:rsidP="004200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необходимо каждый продукт упаковывать в чистую, отдельную упаковку, тару и беречь продукты от загрязнения.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5D43D2" w:rsidRDefault="005D43D2" w:rsidP="00420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0E8" w:rsidRPr="005D43D2">
        <w:rPr>
          <w:rFonts w:ascii="Times New Roman" w:hAnsi="Times New Roman" w:cs="Times New Roman"/>
          <w:b/>
          <w:sz w:val="28"/>
          <w:szCs w:val="28"/>
        </w:rPr>
        <w:t>Особое внимание детям до 1 года:</w:t>
      </w:r>
    </w:p>
    <w:p w:rsidR="004200E8" w:rsidRPr="005D43D2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0E8" w:rsidRPr="004200E8" w:rsidRDefault="004200E8" w:rsidP="005D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Детское питание детям до 1 года (смеси, каши и т.д.) готовить только перед кормлением ребенка и только на один прием.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5D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>При контакте с больным острой кишечной инфекцией, энтеровирусной инфекцией или любой другой инфекцией необходимо наблюдать за состоянием своего здоровья и при появлении каких-либо жалоб или симптомов болезни незамедлительно обратиться к врачу.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97" w:rsidRDefault="00066897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F19" w:rsidRDefault="005F6F19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00E8" w:rsidRPr="005D43D2" w:rsidRDefault="004200E8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D43D2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4200E8" w:rsidRPr="005D43D2" w:rsidRDefault="004200E8" w:rsidP="005D4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43D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для родителей и детей по профилактике энтеровирусной инфекции (серозно-вирусного менингита)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5E0C7D" w:rsidP="005D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Энтеровирусные инфекции (ЭВИ) – </w:t>
      </w:r>
      <w:r w:rsidR="004200E8" w:rsidRPr="004200E8">
        <w:rPr>
          <w:rFonts w:ascii="Times New Roman" w:hAnsi="Times New Roman" w:cs="Times New Roman"/>
          <w:sz w:val="28"/>
          <w:szCs w:val="28"/>
        </w:rPr>
        <w:t xml:space="preserve">группа острых заболеваний, вызываемых </w:t>
      </w:r>
      <w:proofErr w:type="spellStart"/>
      <w:r w:rsidR="004200E8" w:rsidRPr="004200E8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="004200E8" w:rsidRPr="004200E8">
        <w:rPr>
          <w:rFonts w:ascii="Times New Roman" w:hAnsi="Times New Roman" w:cs="Times New Roman"/>
          <w:sz w:val="28"/>
          <w:szCs w:val="28"/>
        </w:rP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="004200E8" w:rsidRPr="004200E8">
        <w:rPr>
          <w:rFonts w:ascii="Times New Roman" w:hAnsi="Times New Roman" w:cs="Times New Roman"/>
          <w:sz w:val="28"/>
          <w:szCs w:val="28"/>
        </w:rPr>
        <w:t>менигоэнцефалитов</w:t>
      </w:r>
      <w:proofErr w:type="spellEnd"/>
      <w:r w:rsidR="004200E8" w:rsidRPr="004200E8">
        <w:rPr>
          <w:rFonts w:ascii="Times New Roman" w:hAnsi="Times New Roman" w:cs="Times New Roman"/>
          <w:sz w:val="28"/>
          <w:szCs w:val="28"/>
        </w:rPr>
        <w:t xml:space="preserve">, миокардитов. Серозно-вирусный менингит является наиболее типичной и тяжелой формой энтеровирусной инфекции. Максимальная заболеваемость регистрируется в летне-осенние месяцы. 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5D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0E8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4200E8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 Данная инфекция характеризуется </w:t>
      </w:r>
      <w:proofErr w:type="spellStart"/>
      <w:r w:rsidRPr="004200E8">
        <w:rPr>
          <w:rFonts w:ascii="Times New Roman" w:hAnsi="Times New Roman" w:cs="Times New Roman"/>
          <w:sz w:val="28"/>
          <w:szCs w:val="28"/>
        </w:rPr>
        <w:t>высокойконтагиозностью</w:t>
      </w:r>
      <w:proofErr w:type="spellEnd"/>
      <w:r w:rsidRPr="004200E8">
        <w:rPr>
          <w:rFonts w:ascii="Times New Roman" w:hAnsi="Times New Roman" w:cs="Times New Roman"/>
          <w:sz w:val="28"/>
          <w:szCs w:val="28"/>
        </w:rPr>
        <w:t xml:space="preserve"> и быстрым распространением заболевания. Пути передачи инфекции: водный, воздушно-капельный, контактно-бытовой, пищевой. Источником инфекции являются больные и вирусоносители, в том числе больные бессимптомной формой. 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5D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 xml:space="preserve"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</w:t>
      </w:r>
      <w:proofErr w:type="spellStart"/>
      <w:r w:rsidRPr="004200E8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4200E8">
        <w:rPr>
          <w:rFonts w:ascii="Times New Roman" w:hAnsi="Times New Roman" w:cs="Times New Roman"/>
          <w:sz w:val="28"/>
          <w:szCs w:val="28"/>
        </w:rPr>
        <w:t xml:space="preserve"> выражены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 для окружающих, и обратиться к врачу. 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E8" w:rsidRPr="004200E8" w:rsidRDefault="004200E8" w:rsidP="005D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 </w:t>
      </w:r>
    </w:p>
    <w:p w:rsidR="004200E8" w:rsidRPr="004200E8" w:rsidRDefault="004200E8" w:rsidP="0042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A4" w:rsidRPr="004200E8" w:rsidRDefault="004200E8" w:rsidP="005D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E8">
        <w:rPr>
          <w:rFonts w:ascii="Times New Roman" w:hAnsi="Times New Roman" w:cs="Times New Roman"/>
          <w:sz w:val="28"/>
          <w:szCs w:val="28"/>
        </w:rPr>
        <w:t xml:space="preserve"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 Следует избегать посещения массовых мероприятий, мест с </w:t>
      </w:r>
      <w:proofErr w:type="gramStart"/>
      <w:r w:rsidRPr="004200E8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4200E8">
        <w:rPr>
          <w:rFonts w:ascii="Times New Roman" w:hAnsi="Times New Roman" w:cs="Times New Roman"/>
          <w:sz w:val="28"/>
          <w:szCs w:val="28"/>
        </w:rPr>
        <w:t xml:space="preserve"> скопление людей (общественный транспорт, кинотеатры и т.д.). 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sectPr w:rsidR="00344FA4" w:rsidRPr="004200E8" w:rsidSect="00556AD8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231"/>
    <w:multiLevelType w:val="hybridMultilevel"/>
    <w:tmpl w:val="2278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7193"/>
    <w:multiLevelType w:val="hybridMultilevel"/>
    <w:tmpl w:val="CCDC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25B5"/>
    <w:multiLevelType w:val="hybridMultilevel"/>
    <w:tmpl w:val="7FC2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67115"/>
    <w:multiLevelType w:val="hybridMultilevel"/>
    <w:tmpl w:val="74D4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E8"/>
    <w:rsid w:val="00066897"/>
    <w:rsid w:val="00073D6F"/>
    <w:rsid w:val="00227267"/>
    <w:rsid w:val="00344FA4"/>
    <w:rsid w:val="0040131F"/>
    <w:rsid w:val="004200E8"/>
    <w:rsid w:val="00556AD8"/>
    <w:rsid w:val="005D43D2"/>
    <w:rsid w:val="005E0C7D"/>
    <w:rsid w:val="005F6F19"/>
    <w:rsid w:val="00BC498B"/>
    <w:rsid w:val="00DC7172"/>
    <w:rsid w:val="00FC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0E8"/>
    <w:pPr>
      <w:ind w:left="720"/>
      <w:contextualSpacing/>
    </w:pPr>
  </w:style>
  <w:style w:type="paragraph" w:styleId="a6">
    <w:name w:val="No Spacing"/>
    <w:uiPriority w:val="1"/>
    <w:qFormat/>
    <w:rsid w:val="00066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User</cp:lastModifiedBy>
  <cp:revision>8</cp:revision>
  <cp:lastPrinted>2013-09-02T09:55:00Z</cp:lastPrinted>
  <dcterms:created xsi:type="dcterms:W3CDTF">2013-08-29T10:00:00Z</dcterms:created>
  <dcterms:modified xsi:type="dcterms:W3CDTF">2016-08-30T21:36:00Z</dcterms:modified>
</cp:coreProperties>
</file>