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8B" w:rsidRPr="00A87B8B" w:rsidRDefault="00A87B8B" w:rsidP="00A87B8B">
      <w:pPr>
        <w:spacing w:after="0" w:line="240" w:lineRule="auto"/>
        <w:jc w:val="both"/>
        <w:outlineLvl w:val="0"/>
        <w:rPr>
          <w:rFonts w:ascii="Times New Roman" w:eastAsia="Times New Roman" w:hAnsi="Times New Roman" w:cs="Times New Roman"/>
          <w:b/>
          <w:bCs/>
          <w:color w:val="000000"/>
          <w:kern w:val="36"/>
          <w:sz w:val="28"/>
          <w:szCs w:val="28"/>
          <w:lang w:val="en-US" w:eastAsia="ru-RU"/>
        </w:rPr>
      </w:pPr>
      <w:r w:rsidRPr="00A87B8B">
        <w:rPr>
          <w:rFonts w:ascii="Times New Roman" w:eastAsia="Times New Roman" w:hAnsi="Times New Roman" w:cs="Times New Roman"/>
          <w:b/>
          <w:bCs/>
          <w:color w:val="000000"/>
          <w:kern w:val="36"/>
          <w:sz w:val="28"/>
          <w:szCs w:val="28"/>
          <w:lang w:eastAsia="ru-RU"/>
        </w:rPr>
        <w:t xml:space="preserve">Итоговое сочинение: вопросы и ответы </w:t>
      </w:r>
    </w:p>
    <w:p w:rsidR="00A87B8B" w:rsidRPr="00A87B8B" w:rsidRDefault="00A87B8B" w:rsidP="00A87B8B">
      <w:pPr>
        <w:spacing w:after="0" w:line="240" w:lineRule="auto"/>
        <w:jc w:val="both"/>
        <w:outlineLvl w:val="0"/>
        <w:rPr>
          <w:rFonts w:ascii="Times New Roman" w:eastAsia="Times New Roman" w:hAnsi="Times New Roman" w:cs="Times New Roman"/>
          <w:b/>
          <w:bCs/>
          <w:color w:val="000000"/>
          <w:kern w:val="36"/>
          <w:sz w:val="28"/>
          <w:szCs w:val="28"/>
          <w:lang w:val="en-US" w:eastAsia="ru-RU"/>
        </w:rPr>
      </w:pPr>
    </w:p>
    <w:p w:rsidR="00A87B8B" w:rsidRPr="00A87B8B" w:rsidRDefault="00A87B8B" w:rsidP="00A87B8B">
      <w:pPr>
        <w:spacing w:after="0" w:line="240" w:lineRule="auto"/>
        <w:jc w:val="both"/>
        <w:rPr>
          <w:rFonts w:ascii="Times New Roman" w:eastAsia="Times New Roman" w:hAnsi="Times New Roman" w:cs="Times New Roman"/>
          <w:b/>
          <w:bCs/>
          <w:color w:val="000000"/>
          <w:sz w:val="28"/>
          <w:szCs w:val="28"/>
          <w:lang w:eastAsia="ru-RU"/>
        </w:rPr>
      </w:pPr>
      <w:r w:rsidRPr="00A87B8B">
        <w:rPr>
          <w:rFonts w:ascii="Times New Roman" w:eastAsia="Times New Roman" w:hAnsi="Times New Roman" w:cs="Times New Roman"/>
          <w:b/>
          <w:bCs/>
          <w:color w:val="000000"/>
          <w:sz w:val="28"/>
          <w:szCs w:val="28"/>
          <w:lang w:eastAsia="ru-RU"/>
        </w:rPr>
        <w:t xml:space="preserve">Какие задачи решает итоговое сочинение?     </w:t>
      </w:r>
    </w:p>
    <w:p w:rsidR="00A87B8B" w:rsidRDefault="00A87B8B" w:rsidP="00A87B8B">
      <w:pPr>
        <w:spacing w:after="0" w:line="240" w:lineRule="auto"/>
        <w:jc w:val="both"/>
        <w:rPr>
          <w:rFonts w:ascii="Times New Roman" w:eastAsia="Times New Roman" w:hAnsi="Times New Roman" w:cs="Times New Roman"/>
          <w:color w:val="000000"/>
          <w:sz w:val="28"/>
          <w:szCs w:val="28"/>
          <w:lang w:val="en-US" w:eastAsia="ru-RU"/>
        </w:rPr>
      </w:pPr>
      <w:r w:rsidRPr="00A87B8B">
        <w:rPr>
          <w:rFonts w:ascii="Times New Roman" w:eastAsia="Times New Roman" w:hAnsi="Times New Roman" w:cs="Times New Roman"/>
          <w:color w:val="000000"/>
          <w:sz w:val="28"/>
          <w:szCs w:val="28"/>
          <w:lang w:eastAsia="ru-RU"/>
        </w:rPr>
        <w:t>Итоговое сочинение является допуском к государственной итоговой аттестации (оценка школой: «зачет-незачет») и  форма индивидуальных достижений абитуриентов (оценка вуза: до 10 баллов к ЕГЭ, если вуз такое решение принял). Учет результатов сочинений в вузах осуществляется по желанию абитуриента и решению вуза.</w:t>
      </w:r>
    </w:p>
    <w:p w:rsidR="00A87B8B" w:rsidRPr="00A87B8B" w:rsidRDefault="00A87B8B" w:rsidP="00A87B8B">
      <w:pPr>
        <w:spacing w:after="0" w:line="240" w:lineRule="auto"/>
        <w:jc w:val="both"/>
        <w:rPr>
          <w:rFonts w:ascii="Times New Roman" w:eastAsia="Times New Roman" w:hAnsi="Times New Roman" w:cs="Times New Roman"/>
          <w:color w:val="000000"/>
          <w:sz w:val="28"/>
          <w:szCs w:val="28"/>
          <w:lang w:val="en-US" w:eastAsia="ru-RU"/>
        </w:rPr>
      </w:pPr>
    </w:p>
    <w:p w:rsidR="00A87B8B" w:rsidRPr="00A87B8B" w:rsidRDefault="00A87B8B" w:rsidP="00A87B8B">
      <w:pPr>
        <w:spacing w:after="0" w:line="240" w:lineRule="auto"/>
        <w:jc w:val="both"/>
        <w:rPr>
          <w:rFonts w:ascii="Times New Roman" w:eastAsia="Times New Roman" w:hAnsi="Times New Roman" w:cs="Times New Roman"/>
          <w:b/>
          <w:bCs/>
          <w:color w:val="000000"/>
          <w:sz w:val="28"/>
          <w:szCs w:val="28"/>
          <w:lang w:val="en-US" w:eastAsia="ru-RU"/>
        </w:rPr>
      </w:pPr>
      <w:r w:rsidRPr="00A87B8B">
        <w:rPr>
          <w:rFonts w:ascii="Times New Roman" w:eastAsia="Times New Roman" w:hAnsi="Times New Roman" w:cs="Times New Roman"/>
          <w:b/>
          <w:bCs/>
          <w:color w:val="000000"/>
          <w:sz w:val="28"/>
          <w:szCs w:val="28"/>
          <w:lang w:eastAsia="ru-RU"/>
        </w:rPr>
        <w:t>Каким дополнительным материалом можно пользоваться при написании итогового сочинения?  Может ли участник пользоваться литературным источником (текстом произведения)?</w:t>
      </w:r>
    </w:p>
    <w:p w:rsidR="00A87B8B" w:rsidRDefault="00A87B8B" w:rsidP="00A87B8B">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 xml:space="preserve"> </w:t>
      </w:r>
      <w:r w:rsidRPr="00A87B8B">
        <w:rPr>
          <w:rFonts w:ascii="Times New Roman" w:eastAsia="Times New Roman" w:hAnsi="Times New Roman" w:cs="Times New Roman"/>
          <w:color w:val="000000"/>
          <w:sz w:val="28"/>
          <w:szCs w:val="28"/>
          <w:lang w:eastAsia="ru-RU"/>
        </w:rPr>
        <w:t>При проведении сочинения участникам сочинения запрещается пользоваться текстами литературного материала (художественные произведения, дневники, мемуары, публицистика).</w:t>
      </w:r>
      <w:r w:rsidRPr="00A87B8B">
        <w:rPr>
          <w:rFonts w:ascii="Times New Roman" w:eastAsia="Times New Roman" w:hAnsi="Times New Roman" w:cs="Times New Roman"/>
          <w:color w:val="000000"/>
          <w:sz w:val="28"/>
          <w:szCs w:val="28"/>
          <w:lang w:eastAsia="ru-RU"/>
        </w:rPr>
        <w:br/>
        <w:t>Разрешается пользоваться орфографическими словарями, выданными членами комиссии образовательной организации по проведению итогового сочинения (изложения).</w:t>
      </w:r>
    </w:p>
    <w:p w:rsidR="00A87B8B" w:rsidRPr="00A87B8B" w:rsidRDefault="00A87B8B" w:rsidP="00A87B8B">
      <w:pPr>
        <w:spacing w:after="0" w:line="240" w:lineRule="auto"/>
        <w:jc w:val="both"/>
        <w:rPr>
          <w:rFonts w:ascii="Times New Roman" w:eastAsia="Times New Roman" w:hAnsi="Times New Roman" w:cs="Times New Roman"/>
          <w:color w:val="000000"/>
          <w:sz w:val="28"/>
          <w:szCs w:val="28"/>
          <w:lang w:val="en-US" w:eastAsia="ru-RU"/>
        </w:rPr>
      </w:pPr>
    </w:p>
    <w:p w:rsidR="00A87B8B" w:rsidRDefault="00A87B8B" w:rsidP="00A87B8B">
      <w:pPr>
        <w:spacing w:after="0" w:line="240" w:lineRule="auto"/>
        <w:jc w:val="both"/>
        <w:rPr>
          <w:rFonts w:ascii="Times New Roman" w:eastAsia="Times New Roman" w:hAnsi="Times New Roman" w:cs="Times New Roman"/>
          <w:color w:val="000000"/>
          <w:sz w:val="28"/>
          <w:szCs w:val="28"/>
          <w:lang w:val="en-US" w:eastAsia="ru-RU"/>
        </w:rPr>
      </w:pPr>
      <w:r w:rsidRPr="00A87B8B">
        <w:rPr>
          <w:rFonts w:ascii="Times New Roman" w:eastAsia="Times New Roman" w:hAnsi="Times New Roman" w:cs="Times New Roman"/>
          <w:b/>
          <w:bCs/>
          <w:color w:val="000000"/>
          <w:sz w:val="28"/>
          <w:szCs w:val="28"/>
          <w:lang w:eastAsia="ru-RU"/>
        </w:rPr>
        <w:t xml:space="preserve">На скольких произведениях нужно  строить рассуждение?     </w:t>
      </w:r>
      <w:r w:rsidRPr="00A87B8B">
        <w:rPr>
          <w:rFonts w:ascii="Times New Roman" w:eastAsia="Times New Roman" w:hAnsi="Times New Roman" w:cs="Times New Roman"/>
          <w:color w:val="000000"/>
          <w:sz w:val="28"/>
          <w:szCs w:val="28"/>
          <w:lang w:eastAsia="ru-RU"/>
        </w:rPr>
        <w:br/>
        <w:t>Можно строить рассуждение с опорой на  одно  произведение. Темы позволят выпускнику выбирать литературный материал, на который он будет опираться в своих рассуждениях.</w:t>
      </w:r>
    </w:p>
    <w:p w:rsidR="00A87B8B" w:rsidRPr="00A87B8B" w:rsidRDefault="00A87B8B" w:rsidP="00A87B8B">
      <w:pPr>
        <w:spacing w:after="0" w:line="240" w:lineRule="auto"/>
        <w:jc w:val="both"/>
        <w:rPr>
          <w:rFonts w:ascii="Times New Roman" w:eastAsia="Times New Roman" w:hAnsi="Times New Roman" w:cs="Times New Roman"/>
          <w:color w:val="000000"/>
          <w:sz w:val="28"/>
          <w:szCs w:val="28"/>
          <w:lang w:val="en-US" w:eastAsia="ru-RU"/>
        </w:rPr>
      </w:pPr>
    </w:p>
    <w:p w:rsidR="00A87B8B" w:rsidRDefault="00A87B8B" w:rsidP="00A87B8B">
      <w:pPr>
        <w:spacing w:after="0" w:line="240" w:lineRule="auto"/>
        <w:jc w:val="both"/>
        <w:rPr>
          <w:rFonts w:ascii="Times New Roman" w:eastAsia="Times New Roman" w:hAnsi="Times New Roman" w:cs="Times New Roman"/>
          <w:color w:val="000000"/>
          <w:sz w:val="28"/>
          <w:szCs w:val="28"/>
          <w:lang w:val="en-US" w:eastAsia="ru-RU"/>
        </w:rPr>
      </w:pPr>
      <w:r w:rsidRPr="00A87B8B">
        <w:rPr>
          <w:rFonts w:ascii="Times New Roman" w:eastAsia="Times New Roman" w:hAnsi="Times New Roman" w:cs="Times New Roman"/>
          <w:b/>
          <w:bCs/>
          <w:color w:val="000000"/>
          <w:sz w:val="28"/>
          <w:szCs w:val="28"/>
          <w:lang w:eastAsia="ru-RU"/>
        </w:rPr>
        <w:t xml:space="preserve">Что собой представляют темы итогового сочинения? </w:t>
      </w:r>
      <w:r w:rsidRPr="00A87B8B">
        <w:rPr>
          <w:rFonts w:ascii="Times New Roman" w:eastAsia="Times New Roman" w:hAnsi="Times New Roman" w:cs="Times New Roman"/>
          <w:color w:val="000000"/>
          <w:sz w:val="28"/>
          <w:szCs w:val="28"/>
          <w:lang w:eastAsia="ru-RU"/>
        </w:rPr>
        <w:br/>
        <w:t>Темы разрабатываются в рамках открытых направлений, которые размещены на сайте ФИПИ. 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Образцы тем под открытые направления не предлагаются.</w:t>
      </w:r>
    </w:p>
    <w:p w:rsidR="00A87B8B" w:rsidRPr="00A87B8B" w:rsidRDefault="00A87B8B" w:rsidP="00A87B8B">
      <w:pPr>
        <w:spacing w:after="0" w:line="240" w:lineRule="auto"/>
        <w:jc w:val="both"/>
        <w:rPr>
          <w:rFonts w:ascii="Times New Roman" w:eastAsia="Times New Roman" w:hAnsi="Times New Roman" w:cs="Times New Roman"/>
          <w:color w:val="000000"/>
          <w:sz w:val="28"/>
          <w:szCs w:val="28"/>
          <w:lang w:val="en-US" w:eastAsia="ru-RU"/>
        </w:rPr>
      </w:pPr>
    </w:p>
    <w:p w:rsidR="00A87B8B" w:rsidRDefault="00A87B8B" w:rsidP="00A87B8B">
      <w:pPr>
        <w:spacing w:after="0" w:line="240" w:lineRule="auto"/>
        <w:jc w:val="both"/>
        <w:rPr>
          <w:rFonts w:ascii="Times New Roman" w:eastAsia="Times New Roman" w:hAnsi="Times New Roman" w:cs="Times New Roman"/>
          <w:color w:val="000000"/>
          <w:sz w:val="28"/>
          <w:szCs w:val="28"/>
          <w:lang w:val="en-US" w:eastAsia="ru-RU"/>
        </w:rPr>
      </w:pPr>
      <w:r w:rsidRPr="00A87B8B">
        <w:rPr>
          <w:rFonts w:ascii="Times New Roman" w:eastAsia="Times New Roman" w:hAnsi="Times New Roman" w:cs="Times New Roman"/>
          <w:b/>
          <w:bCs/>
          <w:color w:val="000000"/>
          <w:sz w:val="28"/>
          <w:szCs w:val="28"/>
          <w:lang w:eastAsia="ru-RU"/>
        </w:rPr>
        <w:t xml:space="preserve">Итоговое сочинение - это сочинение по литературе?          </w:t>
      </w:r>
      <w:r w:rsidRPr="00A87B8B">
        <w:rPr>
          <w:rFonts w:ascii="Times New Roman" w:eastAsia="Times New Roman" w:hAnsi="Times New Roman" w:cs="Times New Roman"/>
          <w:color w:val="000000"/>
          <w:sz w:val="28"/>
          <w:szCs w:val="28"/>
          <w:lang w:eastAsia="ru-RU"/>
        </w:rPr>
        <w:br/>
        <w:t xml:space="preserve">Итоговое сочинение носит </w:t>
      </w:r>
      <w:proofErr w:type="spellStart"/>
      <w:r w:rsidRPr="00A87B8B">
        <w:rPr>
          <w:rFonts w:ascii="Times New Roman" w:eastAsia="Times New Roman" w:hAnsi="Times New Roman" w:cs="Times New Roman"/>
          <w:color w:val="000000"/>
          <w:sz w:val="28"/>
          <w:szCs w:val="28"/>
          <w:lang w:eastAsia="ru-RU"/>
        </w:rPr>
        <w:t>надпредметный</w:t>
      </w:r>
      <w:proofErr w:type="spellEnd"/>
      <w:r w:rsidRPr="00A87B8B">
        <w:rPr>
          <w:rFonts w:ascii="Times New Roman" w:eastAsia="Times New Roman" w:hAnsi="Times New Roman" w:cs="Times New Roman"/>
          <w:color w:val="000000"/>
          <w:sz w:val="28"/>
          <w:szCs w:val="28"/>
          <w:lang w:eastAsia="ru-RU"/>
        </w:rPr>
        <w:t xml:space="preserve"> характер. При этом оно </w:t>
      </w:r>
      <w:proofErr w:type="spellStart"/>
      <w:r w:rsidRPr="00A87B8B">
        <w:rPr>
          <w:rFonts w:ascii="Times New Roman" w:eastAsia="Times New Roman" w:hAnsi="Times New Roman" w:cs="Times New Roman"/>
          <w:color w:val="000000"/>
          <w:sz w:val="28"/>
          <w:szCs w:val="28"/>
          <w:lang w:eastAsia="ru-RU"/>
        </w:rPr>
        <w:t>литературоцентрично</w:t>
      </w:r>
      <w:proofErr w:type="spellEnd"/>
      <w:r w:rsidRPr="00A87B8B">
        <w:rPr>
          <w:rFonts w:ascii="Times New Roman" w:eastAsia="Times New Roman" w:hAnsi="Times New Roman" w:cs="Times New Roman"/>
          <w:color w:val="000000"/>
          <w:sz w:val="28"/>
          <w:szCs w:val="28"/>
          <w:lang w:eastAsia="ru-RU"/>
        </w:rPr>
        <w:t>. Опора на литературный материал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примеров, связанных с тематикой и проблематикой произведения, системой персонажей и т.д.</w:t>
      </w:r>
    </w:p>
    <w:p w:rsidR="00A87B8B" w:rsidRPr="00A87B8B" w:rsidRDefault="00A87B8B" w:rsidP="00A87B8B">
      <w:pPr>
        <w:spacing w:after="0" w:line="240" w:lineRule="auto"/>
        <w:jc w:val="both"/>
        <w:rPr>
          <w:rFonts w:ascii="Times New Roman" w:eastAsia="Times New Roman" w:hAnsi="Times New Roman" w:cs="Times New Roman"/>
          <w:color w:val="000000"/>
          <w:sz w:val="28"/>
          <w:szCs w:val="28"/>
          <w:lang w:val="en-US" w:eastAsia="ru-RU"/>
        </w:rPr>
      </w:pPr>
    </w:p>
    <w:p w:rsidR="00A87B8B" w:rsidRPr="00A87B8B" w:rsidRDefault="00A87B8B" w:rsidP="00A87B8B">
      <w:pPr>
        <w:spacing w:after="0" w:line="240" w:lineRule="auto"/>
        <w:jc w:val="both"/>
        <w:rPr>
          <w:rFonts w:ascii="Times New Roman" w:eastAsia="Times New Roman" w:hAnsi="Times New Roman" w:cs="Times New Roman"/>
          <w:b/>
          <w:bCs/>
          <w:color w:val="000000"/>
          <w:sz w:val="28"/>
          <w:szCs w:val="28"/>
          <w:lang w:val="en-US" w:eastAsia="ru-RU"/>
        </w:rPr>
      </w:pPr>
      <w:r w:rsidRPr="00A87B8B">
        <w:rPr>
          <w:rFonts w:ascii="Times New Roman" w:eastAsia="Times New Roman" w:hAnsi="Times New Roman" w:cs="Times New Roman"/>
          <w:b/>
          <w:bCs/>
          <w:color w:val="000000"/>
          <w:sz w:val="28"/>
          <w:szCs w:val="28"/>
          <w:lang w:eastAsia="ru-RU"/>
        </w:rPr>
        <w:t>Что подразумевается под литературным материалом, на который нужно опираться при написании итогового сочинения?  </w:t>
      </w:r>
    </w:p>
    <w:p w:rsidR="00A87B8B" w:rsidRDefault="00A87B8B" w:rsidP="00A87B8B">
      <w:pPr>
        <w:spacing w:after="0" w:line="240" w:lineRule="auto"/>
        <w:jc w:val="both"/>
        <w:rPr>
          <w:rFonts w:ascii="Times New Roman" w:eastAsia="Times New Roman" w:hAnsi="Times New Roman" w:cs="Times New Roman"/>
          <w:color w:val="000000"/>
          <w:sz w:val="28"/>
          <w:szCs w:val="28"/>
          <w:lang w:val="en-US" w:eastAsia="ru-RU"/>
        </w:rPr>
      </w:pPr>
      <w:r w:rsidRPr="00A87B8B">
        <w:rPr>
          <w:rFonts w:ascii="Times New Roman" w:eastAsia="Times New Roman" w:hAnsi="Times New Roman" w:cs="Times New Roman"/>
          <w:color w:val="000000"/>
          <w:sz w:val="28"/>
          <w:szCs w:val="28"/>
          <w:lang w:eastAsia="ru-RU"/>
        </w:rPr>
        <w:t>Литературный материал берется из отечественной или мировой литературы – это художественные произведения, дневники, мемуары, публицистика.</w:t>
      </w:r>
    </w:p>
    <w:p w:rsidR="00A87B8B" w:rsidRPr="00A87B8B" w:rsidRDefault="00A87B8B" w:rsidP="00A87B8B">
      <w:pPr>
        <w:spacing w:after="0" w:line="240" w:lineRule="auto"/>
        <w:jc w:val="both"/>
        <w:rPr>
          <w:rFonts w:ascii="Times New Roman" w:eastAsia="Times New Roman" w:hAnsi="Times New Roman" w:cs="Times New Roman"/>
          <w:color w:val="000000"/>
          <w:sz w:val="28"/>
          <w:szCs w:val="28"/>
          <w:lang w:val="en-US" w:eastAsia="ru-RU"/>
        </w:rPr>
      </w:pPr>
    </w:p>
    <w:p w:rsidR="00A87B8B" w:rsidRDefault="00A87B8B" w:rsidP="00A87B8B">
      <w:pPr>
        <w:spacing w:after="0" w:line="240" w:lineRule="auto"/>
        <w:jc w:val="both"/>
        <w:rPr>
          <w:rFonts w:ascii="Times New Roman" w:eastAsia="Times New Roman" w:hAnsi="Times New Roman" w:cs="Times New Roman"/>
          <w:b/>
          <w:bCs/>
          <w:color w:val="000000"/>
          <w:sz w:val="28"/>
          <w:szCs w:val="28"/>
          <w:lang w:val="en-US" w:eastAsia="ru-RU"/>
        </w:rPr>
      </w:pPr>
    </w:p>
    <w:p w:rsidR="00A87B8B" w:rsidRPr="00A87B8B" w:rsidRDefault="00A87B8B" w:rsidP="00A87B8B">
      <w:pPr>
        <w:spacing w:after="0" w:line="240" w:lineRule="auto"/>
        <w:jc w:val="both"/>
        <w:rPr>
          <w:rFonts w:ascii="Times New Roman" w:eastAsia="Times New Roman" w:hAnsi="Times New Roman" w:cs="Times New Roman"/>
          <w:b/>
          <w:bCs/>
          <w:color w:val="000000"/>
          <w:sz w:val="28"/>
          <w:szCs w:val="28"/>
          <w:lang w:eastAsia="ru-RU"/>
        </w:rPr>
      </w:pPr>
      <w:bookmarkStart w:id="0" w:name="_GoBack"/>
      <w:bookmarkEnd w:id="0"/>
      <w:r w:rsidRPr="00A87B8B">
        <w:rPr>
          <w:rFonts w:ascii="Times New Roman" w:eastAsia="Times New Roman" w:hAnsi="Times New Roman" w:cs="Times New Roman"/>
          <w:b/>
          <w:bCs/>
          <w:color w:val="000000"/>
          <w:sz w:val="28"/>
          <w:szCs w:val="28"/>
          <w:lang w:eastAsia="ru-RU"/>
        </w:rPr>
        <w:lastRenderedPageBreak/>
        <w:t xml:space="preserve">В каких случаях за сочинение может быть выставлен "зачет"?   </w:t>
      </w:r>
    </w:p>
    <w:p w:rsidR="00A87B8B" w:rsidRDefault="00A87B8B" w:rsidP="00A87B8B">
      <w:pPr>
        <w:spacing w:after="0" w:line="240" w:lineRule="auto"/>
        <w:jc w:val="both"/>
        <w:rPr>
          <w:rFonts w:ascii="Times New Roman" w:eastAsia="Times New Roman" w:hAnsi="Times New Roman" w:cs="Times New Roman"/>
          <w:color w:val="000000"/>
          <w:sz w:val="28"/>
          <w:szCs w:val="28"/>
          <w:lang w:val="en-US" w:eastAsia="ru-RU"/>
        </w:rPr>
      </w:pPr>
      <w:r w:rsidRPr="00A87B8B">
        <w:rPr>
          <w:rFonts w:ascii="Times New Roman" w:eastAsia="Times New Roman" w:hAnsi="Times New Roman" w:cs="Times New Roman"/>
          <w:color w:val="000000"/>
          <w:sz w:val="28"/>
          <w:szCs w:val="28"/>
          <w:lang w:eastAsia="ru-RU"/>
        </w:rPr>
        <w:br/>
        <w:t>Для получения «зачета» необходимо иметь положительный результат по трем критериям (по критериям №1 (соответствие теме) и №2 (аргументация, привлечение литературного материала) – в обязательном порядке); выдержать объем (сочинение не менее 250 слов) и написать работу самостоятельно.</w:t>
      </w:r>
    </w:p>
    <w:p w:rsidR="00A87B8B" w:rsidRPr="00A87B8B" w:rsidRDefault="00A87B8B" w:rsidP="00A87B8B">
      <w:pPr>
        <w:spacing w:after="0" w:line="240" w:lineRule="auto"/>
        <w:jc w:val="both"/>
        <w:rPr>
          <w:rFonts w:ascii="Times New Roman" w:eastAsia="Times New Roman" w:hAnsi="Times New Roman" w:cs="Times New Roman"/>
          <w:color w:val="000000"/>
          <w:sz w:val="28"/>
          <w:szCs w:val="28"/>
          <w:lang w:val="en-US" w:eastAsia="ru-RU"/>
        </w:rPr>
      </w:pPr>
    </w:p>
    <w:p w:rsidR="00A87B8B" w:rsidRPr="00A87B8B" w:rsidRDefault="00A87B8B" w:rsidP="00A87B8B">
      <w:pPr>
        <w:spacing w:after="0" w:line="240" w:lineRule="auto"/>
        <w:jc w:val="both"/>
        <w:rPr>
          <w:rFonts w:ascii="Times New Roman" w:eastAsia="Times New Roman" w:hAnsi="Times New Roman" w:cs="Times New Roman"/>
          <w:b/>
          <w:bCs/>
          <w:color w:val="000000"/>
          <w:sz w:val="28"/>
          <w:szCs w:val="28"/>
          <w:lang w:val="en-US" w:eastAsia="ru-RU"/>
        </w:rPr>
      </w:pPr>
      <w:r w:rsidRPr="00A87B8B">
        <w:rPr>
          <w:rFonts w:ascii="Times New Roman" w:eastAsia="Times New Roman" w:hAnsi="Times New Roman" w:cs="Times New Roman"/>
          <w:b/>
          <w:bCs/>
          <w:color w:val="000000"/>
          <w:sz w:val="28"/>
          <w:szCs w:val="28"/>
          <w:lang w:eastAsia="ru-RU"/>
        </w:rPr>
        <w:t xml:space="preserve">В каком жанре нужно писать итоговое сочинение? </w:t>
      </w:r>
    </w:p>
    <w:p w:rsidR="00A87B8B" w:rsidRPr="00A87B8B" w:rsidRDefault="00A87B8B" w:rsidP="00A87B8B">
      <w:pPr>
        <w:spacing w:after="0" w:line="240" w:lineRule="auto"/>
        <w:jc w:val="both"/>
        <w:rPr>
          <w:rFonts w:ascii="Times New Roman" w:eastAsia="Times New Roman" w:hAnsi="Times New Roman" w:cs="Times New Roman"/>
          <w:color w:val="000000"/>
          <w:sz w:val="28"/>
          <w:szCs w:val="28"/>
          <w:lang w:eastAsia="ru-RU"/>
        </w:rPr>
      </w:pPr>
      <w:r w:rsidRPr="00A87B8B">
        <w:rPr>
          <w:rFonts w:ascii="Times New Roman" w:eastAsia="Times New Roman" w:hAnsi="Times New Roman" w:cs="Times New Roman"/>
          <w:color w:val="000000"/>
          <w:sz w:val="28"/>
          <w:szCs w:val="28"/>
          <w:lang w:eastAsia="ru-RU"/>
        </w:rPr>
        <w:t>Выпускник должен написать сочинение-рассуждение, что отражено в критериях оценивания.</w:t>
      </w:r>
    </w:p>
    <w:p w:rsidR="00A87B8B" w:rsidRPr="00A87B8B" w:rsidRDefault="00A87B8B" w:rsidP="00A87B8B">
      <w:pPr>
        <w:spacing w:after="0" w:line="240" w:lineRule="auto"/>
        <w:jc w:val="both"/>
        <w:rPr>
          <w:rFonts w:ascii="Times New Roman" w:eastAsia="Times New Roman" w:hAnsi="Times New Roman" w:cs="Times New Roman"/>
          <w:color w:val="000000"/>
          <w:sz w:val="28"/>
          <w:szCs w:val="28"/>
          <w:lang w:eastAsia="ru-RU"/>
        </w:rPr>
      </w:pPr>
    </w:p>
    <w:p w:rsidR="00A87B8B" w:rsidRPr="00A87B8B" w:rsidRDefault="00A87B8B" w:rsidP="00A87B8B">
      <w:pPr>
        <w:spacing w:after="0" w:line="240" w:lineRule="auto"/>
        <w:jc w:val="both"/>
        <w:rPr>
          <w:rFonts w:ascii="Times New Roman" w:eastAsia="Times New Roman" w:hAnsi="Times New Roman" w:cs="Times New Roman"/>
          <w:b/>
          <w:bCs/>
          <w:color w:val="000000"/>
          <w:sz w:val="28"/>
          <w:szCs w:val="28"/>
          <w:lang w:val="en-US" w:eastAsia="ru-RU"/>
        </w:rPr>
      </w:pPr>
      <w:r w:rsidRPr="00A87B8B">
        <w:rPr>
          <w:rFonts w:ascii="Times New Roman" w:eastAsia="Times New Roman" w:hAnsi="Times New Roman" w:cs="Times New Roman"/>
          <w:b/>
          <w:bCs/>
          <w:color w:val="000000"/>
          <w:sz w:val="28"/>
          <w:szCs w:val="28"/>
          <w:lang w:eastAsia="ru-RU"/>
        </w:rPr>
        <w:t xml:space="preserve">Будут ли формулировки тем итогового сочинения только в виде вопроса? </w:t>
      </w:r>
    </w:p>
    <w:p w:rsidR="00A87B8B" w:rsidRPr="00A87B8B" w:rsidRDefault="00A87B8B" w:rsidP="00A87B8B">
      <w:pPr>
        <w:spacing w:after="0" w:line="240" w:lineRule="auto"/>
        <w:jc w:val="both"/>
        <w:rPr>
          <w:rFonts w:ascii="Times New Roman" w:eastAsia="Times New Roman" w:hAnsi="Times New Roman" w:cs="Times New Roman"/>
          <w:color w:val="000000"/>
          <w:sz w:val="28"/>
          <w:szCs w:val="28"/>
          <w:lang w:eastAsia="ru-RU"/>
        </w:rPr>
      </w:pPr>
      <w:r w:rsidRPr="00A87B8B">
        <w:rPr>
          <w:rFonts w:ascii="Times New Roman" w:eastAsia="Times New Roman" w:hAnsi="Times New Roman" w:cs="Times New Roman"/>
          <w:color w:val="000000"/>
          <w:sz w:val="28"/>
          <w:szCs w:val="28"/>
          <w:lang w:eastAsia="ru-RU"/>
        </w:rPr>
        <w:t>Формулировки тем будут разные: констатирующие, цитатные, в форме вопроса.</w:t>
      </w:r>
    </w:p>
    <w:p w:rsidR="00A87B8B" w:rsidRPr="00A87B8B" w:rsidRDefault="00A87B8B" w:rsidP="00A87B8B">
      <w:pPr>
        <w:spacing w:after="0" w:line="240" w:lineRule="auto"/>
        <w:jc w:val="both"/>
        <w:rPr>
          <w:rFonts w:ascii="Times New Roman" w:eastAsia="Times New Roman" w:hAnsi="Times New Roman" w:cs="Times New Roman"/>
          <w:color w:val="000000"/>
          <w:sz w:val="28"/>
          <w:szCs w:val="28"/>
          <w:lang w:eastAsia="ru-RU"/>
        </w:rPr>
      </w:pPr>
      <w:r w:rsidRPr="00A87B8B">
        <w:rPr>
          <w:rFonts w:ascii="Times New Roman" w:eastAsia="Times New Roman" w:hAnsi="Times New Roman" w:cs="Times New Roman"/>
          <w:color w:val="000000"/>
          <w:sz w:val="28"/>
          <w:szCs w:val="28"/>
          <w:lang w:eastAsia="ru-RU"/>
        </w:rPr>
        <w:t> </w:t>
      </w:r>
    </w:p>
    <w:p w:rsidR="00A87B8B" w:rsidRPr="00A87B8B" w:rsidRDefault="00A87B8B" w:rsidP="00A87B8B">
      <w:pPr>
        <w:spacing w:after="0" w:line="240" w:lineRule="auto"/>
        <w:jc w:val="both"/>
        <w:rPr>
          <w:rFonts w:ascii="Times New Roman" w:eastAsia="Times New Roman" w:hAnsi="Times New Roman" w:cs="Times New Roman"/>
          <w:color w:val="000000"/>
          <w:sz w:val="28"/>
          <w:szCs w:val="28"/>
          <w:lang w:eastAsia="ru-RU"/>
        </w:rPr>
      </w:pPr>
      <w:r w:rsidRPr="00A87B8B">
        <w:rPr>
          <w:rFonts w:ascii="Times New Roman" w:eastAsia="Times New Roman" w:hAnsi="Times New Roman" w:cs="Times New Roman"/>
          <w:b/>
          <w:bCs/>
          <w:color w:val="000000"/>
          <w:sz w:val="28"/>
          <w:szCs w:val="28"/>
          <w:lang w:eastAsia="ru-RU"/>
        </w:rPr>
        <w:t>ДЛЯ ЭКСПЕРТОВ, ПРОВЕРЯЮЩИХ РАБОТЫ:</w:t>
      </w:r>
    </w:p>
    <w:p w:rsidR="00A87B8B" w:rsidRPr="00A87B8B" w:rsidRDefault="00A87B8B" w:rsidP="00A87B8B">
      <w:pPr>
        <w:spacing w:after="0" w:line="240" w:lineRule="auto"/>
        <w:jc w:val="both"/>
        <w:rPr>
          <w:rFonts w:ascii="Times New Roman" w:eastAsia="Times New Roman" w:hAnsi="Times New Roman" w:cs="Times New Roman"/>
          <w:color w:val="000000"/>
          <w:sz w:val="28"/>
          <w:szCs w:val="28"/>
          <w:lang w:eastAsia="ru-RU"/>
        </w:rPr>
      </w:pPr>
      <w:r w:rsidRPr="00A87B8B">
        <w:rPr>
          <w:rFonts w:ascii="Times New Roman" w:eastAsia="Times New Roman" w:hAnsi="Times New Roman" w:cs="Times New Roman"/>
          <w:b/>
          <w:bCs/>
          <w:color w:val="000000"/>
          <w:sz w:val="28"/>
          <w:szCs w:val="28"/>
          <w:lang w:eastAsia="ru-RU"/>
        </w:rPr>
        <w:t>Каковы особенности заполнения  нижней части бланка регистрации?</w:t>
      </w:r>
      <w:r w:rsidRPr="00A87B8B">
        <w:rPr>
          <w:rFonts w:ascii="Times New Roman" w:eastAsia="Times New Roman" w:hAnsi="Times New Roman" w:cs="Times New Roman"/>
          <w:color w:val="000000"/>
          <w:sz w:val="28"/>
          <w:szCs w:val="28"/>
          <w:lang w:eastAsia="ru-RU"/>
        </w:rPr>
        <w:br/>
        <w:t>Нижняя часть бланка заполняется ответственным за перенос результатов проверки работы.</w:t>
      </w:r>
    </w:p>
    <w:p w:rsidR="00A87B8B" w:rsidRPr="00A87B8B" w:rsidRDefault="00A87B8B" w:rsidP="00A87B8B">
      <w:pPr>
        <w:spacing w:after="0" w:line="240" w:lineRule="auto"/>
        <w:jc w:val="both"/>
        <w:rPr>
          <w:rFonts w:ascii="Times New Roman" w:eastAsia="Times New Roman" w:hAnsi="Times New Roman" w:cs="Times New Roman"/>
          <w:color w:val="000000"/>
          <w:sz w:val="28"/>
          <w:szCs w:val="28"/>
          <w:lang w:eastAsia="ru-RU"/>
        </w:rPr>
      </w:pPr>
      <w:r w:rsidRPr="00A87B8B">
        <w:rPr>
          <w:rFonts w:ascii="Times New Roman" w:eastAsia="Times New Roman" w:hAnsi="Times New Roman" w:cs="Times New Roman"/>
          <w:noProof/>
          <w:color w:val="000000"/>
          <w:sz w:val="28"/>
          <w:szCs w:val="28"/>
          <w:lang w:eastAsia="ru-RU"/>
        </w:rPr>
        <w:drawing>
          <wp:inline distT="0" distB="0" distL="0" distR="0" wp14:anchorId="45236195" wp14:editId="7963650C">
            <wp:extent cx="5158740" cy="2596515"/>
            <wp:effectExtent l="0" t="0" r="3810" b="0"/>
            <wp:docPr id="1" name="Рисунок 1" descr="http://www.fipi.ru/sites/default/files/pictures/blanc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pi.ru/sites/default/files/pictures/blanc_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8740" cy="2596515"/>
                    </a:xfrm>
                    <a:prstGeom prst="rect">
                      <a:avLst/>
                    </a:prstGeom>
                    <a:noFill/>
                    <a:ln>
                      <a:noFill/>
                    </a:ln>
                  </pic:spPr>
                </pic:pic>
              </a:graphicData>
            </a:graphic>
          </wp:inline>
        </w:drawing>
      </w:r>
      <w:r w:rsidRPr="00A87B8B">
        <w:rPr>
          <w:rFonts w:ascii="Times New Roman" w:eastAsia="Times New Roman" w:hAnsi="Times New Roman" w:cs="Times New Roman"/>
          <w:i/>
          <w:iCs/>
          <w:color w:val="000000"/>
          <w:sz w:val="28"/>
          <w:szCs w:val="28"/>
          <w:lang w:eastAsia="ru-RU"/>
        </w:rPr>
        <w:t> </w:t>
      </w:r>
      <w:r w:rsidRPr="00A87B8B">
        <w:rPr>
          <w:rFonts w:ascii="Times New Roman" w:eastAsia="Times New Roman" w:hAnsi="Times New Roman" w:cs="Times New Roman"/>
          <w:i/>
          <w:iCs/>
          <w:color w:val="000000"/>
          <w:sz w:val="28"/>
          <w:szCs w:val="28"/>
          <w:lang w:eastAsia="ru-RU"/>
        </w:rPr>
        <w:br/>
        <w:t>Область для оценки работы.</w:t>
      </w:r>
    </w:p>
    <w:p w:rsidR="00A87B8B" w:rsidRPr="00A87B8B" w:rsidRDefault="00A87B8B" w:rsidP="00A87B8B">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A87B8B">
        <w:rPr>
          <w:rFonts w:ascii="Times New Roman" w:eastAsia="Times New Roman" w:hAnsi="Times New Roman" w:cs="Times New Roman"/>
          <w:color w:val="000000"/>
          <w:sz w:val="28"/>
          <w:szCs w:val="28"/>
          <w:lang w:eastAsia="ru-RU"/>
        </w:rPr>
        <w:t>Если в сочинении менее 250 слов, то сочинение не проверяется по критериям №1-№5. В клетки по всем критериям оценивания выставляется «незачет».</w:t>
      </w:r>
    </w:p>
    <w:p w:rsidR="00A87B8B" w:rsidRPr="00A87B8B" w:rsidRDefault="00A87B8B" w:rsidP="00A87B8B">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A87B8B">
        <w:rPr>
          <w:rFonts w:ascii="Times New Roman" w:eastAsia="Times New Roman" w:hAnsi="Times New Roman" w:cs="Times New Roman"/>
          <w:color w:val="000000"/>
          <w:sz w:val="28"/>
          <w:szCs w:val="28"/>
          <w:lang w:eastAsia="ru-RU"/>
        </w:rPr>
        <w:t>Если за сочинение по критерию №1 выставлен «незачет», то сочинение по критериям №2-№5 не проверяется. В клетки по всем критериям оценивания выставляется «незачет».</w:t>
      </w:r>
    </w:p>
    <w:p w:rsidR="00A87B8B" w:rsidRPr="00A87B8B" w:rsidRDefault="00A87B8B" w:rsidP="00A87B8B">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A87B8B">
        <w:rPr>
          <w:rFonts w:ascii="Times New Roman" w:eastAsia="Times New Roman" w:hAnsi="Times New Roman" w:cs="Times New Roman"/>
          <w:color w:val="000000"/>
          <w:sz w:val="28"/>
          <w:szCs w:val="28"/>
          <w:lang w:eastAsia="ru-RU"/>
        </w:rPr>
        <w:t>Если за сочинение по критерию по критерию №1 выставлен «зачет», а по критерию №2 выставлен «незачет», то сочинение по критериям №3-№5 не проверяется. В клетки по критериям оценивания №3-№5 выставляется «незачет».</w:t>
      </w:r>
    </w:p>
    <w:p w:rsidR="00A87B8B" w:rsidRDefault="00A87B8B" w:rsidP="00A87B8B">
      <w:pPr>
        <w:spacing w:after="0" w:line="240" w:lineRule="auto"/>
        <w:jc w:val="both"/>
        <w:rPr>
          <w:rFonts w:ascii="Times New Roman" w:eastAsia="Times New Roman" w:hAnsi="Times New Roman" w:cs="Times New Roman"/>
          <w:color w:val="000000"/>
          <w:sz w:val="28"/>
          <w:szCs w:val="28"/>
          <w:lang w:val="en-US" w:eastAsia="ru-RU"/>
        </w:rPr>
      </w:pPr>
      <w:r w:rsidRPr="00A87B8B">
        <w:rPr>
          <w:rFonts w:ascii="Times New Roman" w:eastAsia="Times New Roman" w:hAnsi="Times New Roman" w:cs="Times New Roman"/>
          <w:color w:val="000000"/>
          <w:sz w:val="28"/>
          <w:szCs w:val="28"/>
          <w:lang w:eastAsia="ru-RU"/>
        </w:rPr>
        <w:lastRenderedPageBreak/>
        <w:t>Во всех остальных случаях сочинение проверяется по всем пяти критериям и оценивается в системе «зачет»-«незачет» (например, недопустимо не проверять работу по критериям К4 и К5, если выпускник получил зачет на основании зачетов по критериям К1, К2, К3).</w:t>
      </w:r>
    </w:p>
    <w:p w:rsidR="00A87B8B" w:rsidRPr="00A87B8B" w:rsidRDefault="00A87B8B" w:rsidP="00A87B8B">
      <w:pPr>
        <w:spacing w:after="0" w:line="240" w:lineRule="auto"/>
        <w:jc w:val="both"/>
        <w:rPr>
          <w:rFonts w:ascii="Times New Roman" w:eastAsia="Times New Roman" w:hAnsi="Times New Roman" w:cs="Times New Roman"/>
          <w:color w:val="000000"/>
          <w:sz w:val="28"/>
          <w:szCs w:val="28"/>
          <w:lang w:val="en-US" w:eastAsia="ru-RU"/>
        </w:rPr>
      </w:pPr>
    </w:p>
    <w:p w:rsidR="00A87B8B" w:rsidRDefault="00A87B8B" w:rsidP="00A87B8B">
      <w:pPr>
        <w:spacing w:after="0" w:line="240" w:lineRule="auto"/>
        <w:jc w:val="both"/>
        <w:rPr>
          <w:rFonts w:ascii="Times New Roman" w:eastAsia="Times New Roman" w:hAnsi="Times New Roman" w:cs="Times New Roman"/>
          <w:color w:val="000000"/>
          <w:sz w:val="28"/>
          <w:szCs w:val="28"/>
          <w:lang w:val="en-US" w:eastAsia="ru-RU"/>
        </w:rPr>
      </w:pPr>
      <w:r w:rsidRPr="00A87B8B">
        <w:rPr>
          <w:rFonts w:ascii="Times New Roman" w:eastAsia="Times New Roman" w:hAnsi="Times New Roman" w:cs="Times New Roman"/>
          <w:b/>
          <w:bCs/>
          <w:color w:val="000000"/>
          <w:sz w:val="28"/>
          <w:szCs w:val="28"/>
          <w:lang w:eastAsia="ru-RU"/>
        </w:rPr>
        <w:t>Можно ли не проверять сочинения выпускников прошлых лет?</w:t>
      </w:r>
      <w:r w:rsidRPr="00A87B8B">
        <w:rPr>
          <w:rFonts w:ascii="Times New Roman" w:eastAsia="Times New Roman" w:hAnsi="Times New Roman" w:cs="Times New Roman"/>
          <w:color w:val="000000"/>
          <w:sz w:val="28"/>
          <w:szCs w:val="28"/>
          <w:lang w:eastAsia="ru-RU"/>
        </w:rPr>
        <w:br/>
        <w:t>Проверяются все работы, в том числе выпускников прошлых лет.</w:t>
      </w:r>
    </w:p>
    <w:p w:rsidR="00A87B8B" w:rsidRPr="00A87B8B" w:rsidRDefault="00A87B8B" w:rsidP="00A87B8B">
      <w:pPr>
        <w:spacing w:after="0" w:line="240" w:lineRule="auto"/>
        <w:jc w:val="both"/>
        <w:rPr>
          <w:rFonts w:ascii="Times New Roman" w:eastAsia="Times New Roman" w:hAnsi="Times New Roman" w:cs="Times New Roman"/>
          <w:color w:val="000000"/>
          <w:sz w:val="28"/>
          <w:szCs w:val="28"/>
          <w:lang w:val="en-US" w:eastAsia="ru-RU"/>
        </w:rPr>
      </w:pPr>
    </w:p>
    <w:p w:rsidR="00A87B8B" w:rsidRDefault="00A87B8B" w:rsidP="00A87B8B">
      <w:pPr>
        <w:spacing w:after="0" w:line="240" w:lineRule="auto"/>
        <w:jc w:val="both"/>
        <w:rPr>
          <w:rFonts w:ascii="Times New Roman" w:eastAsia="Times New Roman" w:hAnsi="Times New Roman" w:cs="Times New Roman"/>
          <w:b/>
          <w:bCs/>
          <w:color w:val="000000"/>
          <w:sz w:val="28"/>
          <w:szCs w:val="28"/>
          <w:lang w:val="en-US" w:eastAsia="ru-RU"/>
        </w:rPr>
      </w:pPr>
      <w:r w:rsidRPr="00A87B8B">
        <w:rPr>
          <w:rFonts w:ascii="Times New Roman" w:eastAsia="Times New Roman" w:hAnsi="Times New Roman" w:cs="Times New Roman"/>
          <w:b/>
          <w:bCs/>
          <w:color w:val="000000"/>
          <w:sz w:val="28"/>
          <w:szCs w:val="28"/>
          <w:lang w:eastAsia="ru-RU"/>
        </w:rPr>
        <w:t>Какова специфическая роль учителя-словесника при проведении итогового  сочинения?</w:t>
      </w:r>
    </w:p>
    <w:p w:rsidR="00A87B8B" w:rsidRDefault="00A87B8B" w:rsidP="00A87B8B">
      <w:pPr>
        <w:spacing w:after="0" w:line="240" w:lineRule="auto"/>
        <w:jc w:val="both"/>
        <w:rPr>
          <w:rFonts w:ascii="Times New Roman" w:eastAsia="Times New Roman" w:hAnsi="Times New Roman" w:cs="Times New Roman"/>
          <w:color w:val="000000"/>
          <w:sz w:val="28"/>
          <w:szCs w:val="28"/>
          <w:lang w:val="en-US" w:eastAsia="ru-RU"/>
        </w:rPr>
      </w:pPr>
      <w:r w:rsidRPr="00A87B8B">
        <w:rPr>
          <w:rFonts w:ascii="Times New Roman" w:eastAsia="Times New Roman" w:hAnsi="Times New Roman" w:cs="Times New Roman"/>
          <w:color w:val="000000"/>
          <w:sz w:val="28"/>
          <w:szCs w:val="28"/>
          <w:lang w:eastAsia="ru-RU"/>
        </w:rPr>
        <w:t>Специфических задач для учителя-словесника нет. У педагога, находящегося в аудитории во время проведения сочинения, есть организационные  задачи: помощь в оформлении бланков регистрации, поддержание дисциплины, предотвращение случаев списывания, отслеживание временного регламента.</w:t>
      </w:r>
    </w:p>
    <w:p w:rsidR="00A87B8B" w:rsidRPr="00A87B8B" w:rsidRDefault="00A87B8B" w:rsidP="00A87B8B">
      <w:pPr>
        <w:spacing w:after="0" w:line="240" w:lineRule="auto"/>
        <w:jc w:val="both"/>
        <w:rPr>
          <w:rFonts w:ascii="Times New Roman" w:eastAsia="Times New Roman" w:hAnsi="Times New Roman" w:cs="Times New Roman"/>
          <w:color w:val="000000"/>
          <w:sz w:val="28"/>
          <w:szCs w:val="28"/>
          <w:lang w:val="en-US" w:eastAsia="ru-RU"/>
        </w:rPr>
      </w:pPr>
    </w:p>
    <w:p w:rsidR="00A87B8B" w:rsidRDefault="00A87B8B" w:rsidP="00A87B8B">
      <w:pPr>
        <w:spacing w:after="0" w:line="240" w:lineRule="auto"/>
        <w:jc w:val="both"/>
        <w:rPr>
          <w:rFonts w:ascii="Times New Roman" w:eastAsia="Times New Roman" w:hAnsi="Times New Roman" w:cs="Times New Roman"/>
          <w:b/>
          <w:bCs/>
          <w:color w:val="000000"/>
          <w:sz w:val="28"/>
          <w:szCs w:val="28"/>
          <w:lang w:val="en-US" w:eastAsia="ru-RU"/>
        </w:rPr>
      </w:pPr>
      <w:r w:rsidRPr="00A87B8B">
        <w:rPr>
          <w:rFonts w:ascii="Times New Roman" w:eastAsia="Times New Roman" w:hAnsi="Times New Roman" w:cs="Times New Roman"/>
          <w:b/>
          <w:bCs/>
          <w:color w:val="000000"/>
          <w:sz w:val="28"/>
          <w:szCs w:val="28"/>
          <w:lang w:eastAsia="ru-RU"/>
        </w:rPr>
        <w:t>Может ли учитель комментировать темы сочинения перед его проведением (ранее традиция такая была)?</w:t>
      </w:r>
    </w:p>
    <w:p w:rsidR="00A87B8B" w:rsidRDefault="00A87B8B" w:rsidP="00A87B8B">
      <w:pPr>
        <w:spacing w:after="0" w:line="240" w:lineRule="auto"/>
        <w:jc w:val="both"/>
        <w:rPr>
          <w:rFonts w:ascii="Times New Roman" w:eastAsia="Times New Roman" w:hAnsi="Times New Roman" w:cs="Times New Roman"/>
          <w:color w:val="000000"/>
          <w:sz w:val="28"/>
          <w:szCs w:val="28"/>
          <w:lang w:val="en-US" w:eastAsia="ru-RU"/>
        </w:rPr>
      </w:pPr>
      <w:r w:rsidRPr="00A87B8B">
        <w:rPr>
          <w:rFonts w:ascii="Times New Roman" w:eastAsia="Times New Roman" w:hAnsi="Times New Roman" w:cs="Times New Roman"/>
          <w:color w:val="000000"/>
          <w:sz w:val="28"/>
          <w:szCs w:val="28"/>
          <w:lang w:eastAsia="ru-RU"/>
        </w:rPr>
        <w:t>Учительский комментарий к темам не предполагается. В методических рекомендациях для образовательных организаций сказано, что член комиссии должен: "ознакомить участников итогового сочинения (изложения) с темами сочинений". Это означает, что темы должны быть доведены до сведения выпускников (написаны на доске, прочитаны, например, для слепых обучающихся, розданы на парты (если есть возможность их распечатать). Обязательно на парте каждого выпускника должна лежать инструкция для участника.</w:t>
      </w:r>
    </w:p>
    <w:p w:rsidR="00A87B8B" w:rsidRPr="00A87B8B" w:rsidRDefault="00A87B8B" w:rsidP="00A87B8B">
      <w:pPr>
        <w:spacing w:after="0" w:line="240" w:lineRule="auto"/>
        <w:jc w:val="both"/>
        <w:rPr>
          <w:rFonts w:ascii="Times New Roman" w:eastAsia="Times New Roman" w:hAnsi="Times New Roman" w:cs="Times New Roman"/>
          <w:color w:val="000000"/>
          <w:sz w:val="28"/>
          <w:szCs w:val="28"/>
          <w:lang w:val="en-US" w:eastAsia="ru-RU"/>
        </w:rPr>
      </w:pPr>
    </w:p>
    <w:p w:rsidR="00A87B8B" w:rsidRDefault="00A87B8B" w:rsidP="00A87B8B">
      <w:pPr>
        <w:spacing w:after="0" w:line="240" w:lineRule="auto"/>
        <w:jc w:val="both"/>
        <w:rPr>
          <w:rFonts w:ascii="Times New Roman" w:eastAsia="Times New Roman" w:hAnsi="Times New Roman" w:cs="Times New Roman"/>
          <w:b/>
          <w:bCs/>
          <w:color w:val="000000"/>
          <w:sz w:val="28"/>
          <w:szCs w:val="28"/>
          <w:lang w:val="en-US" w:eastAsia="ru-RU"/>
        </w:rPr>
      </w:pPr>
      <w:r w:rsidRPr="00A87B8B">
        <w:rPr>
          <w:rFonts w:ascii="Times New Roman" w:eastAsia="Times New Roman" w:hAnsi="Times New Roman" w:cs="Times New Roman"/>
          <w:b/>
          <w:bCs/>
          <w:color w:val="000000"/>
          <w:sz w:val="28"/>
          <w:szCs w:val="28"/>
          <w:lang w:eastAsia="ru-RU"/>
        </w:rPr>
        <w:t>Возможна ли в сочинении опора на Библию, произведения устного народного творчества?</w:t>
      </w:r>
    </w:p>
    <w:p w:rsidR="00A87B8B" w:rsidRDefault="00A87B8B" w:rsidP="00A87B8B">
      <w:pPr>
        <w:spacing w:after="0" w:line="240" w:lineRule="auto"/>
        <w:ind w:firstLine="709"/>
        <w:jc w:val="both"/>
        <w:rPr>
          <w:rFonts w:ascii="Times New Roman" w:eastAsia="Times New Roman" w:hAnsi="Times New Roman" w:cs="Times New Roman"/>
          <w:color w:val="000000"/>
          <w:sz w:val="28"/>
          <w:szCs w:val="28"/>
          <w:lang w:val="en-US" w:eastAsia="ru-RU"/>
        </w:rPr>
      </w:pPr>
      <w:r w:rsidRPr="00A87B8B">
        <w:rPr>
          <w:rFonts w:ascii="Times New Roman" w:eastAsia="Times New Roman" w:hAnsi="Times New Roman" w:cs="Times New Roman"/>
          <w:color w:val="000000"/>
          <w:sz w:val="28"/>
          <w:szCs w:val="28"/>
          <w:lang w:eastAsia="ru-RU"/>
        </w:rPr>
        <w:t>В Методических рекомендациях по подготовке к итоговому сочинению (изложению), размещенных на сайте ФГБНУ «ФИПИ», даны разъяснения по вопросу привлечения литературного материала. Данная информация содержится непосредственно в «Критериях оценивания итогового сочинения организациями, реализующими образовательные программы среднего общего образования». В комментарии к Критерию №2 «Аргументация. Привлечение литературного материала» сказано: «Данный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 О возможности использовать Библию напрямую не говорится в силу светского характера образования. Но Библию, безусловно, можно рассматривать как литературный источник. Если сочинение будет опираться на Библию, это не приведет к незачету по указанному параметру.</w:t>
      </w:r>
      <w:r w:rsidRPr="00A87B8B">
        <w:rPr>
          <w:rFonts w:ascii="Times New Roman" w:eastAsia="Times New Roman" w:hAnsi="Times New Roman" w:cs="Times New Roman"/>
          <w:color w:val="000000"/>
          <w:sz w:val="28"/>
          <w:szCs w:val="28"/>
          <w:lang w:eastAsia="ru-RU"/>
        </w:rPr>
        <w:br/>
        <w:t>В своих рассуждениях автор сочинения может также опираться на произведения устного народного творчества.</w:t>
      </w:r>
      <w:r w:rsidRPr="00A87B8B">
        <w:rPr>
          <w:rFonts w:ascii="Times New Roman" w:eastAsia="Times New Roman" w:hAnsi="Times New Roman" w:cs="Times New Roman"/>
          <w:color w:val="000000"/>
          <w:sz w:val="28"/>
          <w:szCs w:val="28"/>
          <w:lang w:eastAsia="ru-RU"/>
        </w:rPr>
        <w:br/>
        <w:t>Критерий № 2 «Аргументация. Привлечение литературного материала»</w:t>
      </w:r>
      <w:r w:rsidRPr="00A87B8B">
        <w:rPr>
          <w:rFonts w:ascii="Times New Roman" w:eastAsia="Times New Roman" w:hAnsi="Times New Roman" w:cs="Times New Roman"/>
          <w:color w:val="000000"/>
          <w:sz w:val="28"/>
          <w:szCs w:val="28"/>
          <w:lang w:eastAsia="ru-RU"/>
        </w:rPr>
        <w:br/>
      </w:r>
      <w:r w:rsidRPr="00A87B8B">
        <w:rPr>
          <w:rFonts w:ascii="Times New Roman" w:eastAsia="Times New Roman" w:hAnsi="Times New Roman" w:cs="Times New Roman"/>
          <w:color w:val="000000"/>
          <w:sz w:val="28"/>
          <w:szCs w:val="28"/>
          <w:lang w:eastAsia="ru-RU"/>
        </w:rPr>
        <w:lastRenderedPageBreak/>
        <w:t xml:space="preserve">Данный критерий нацеливает на проверку умения использовать литературный материал (художественные </w:t>
      </w:r>
      <w:r w:rsidRPr="00A87B8B">
        <w:rPr>
          <w:rFonts w:ascii="Times New Roman" w:eastAsia="Times New Roman" w:hAnsi="Times New Roman" w:cs="Times New Roman"/>
          <w:color w:val="000000"/>
          <w:sz w:val="28"/>
          <w:szCs w:val="28"/>
          <w:u w:val="single"/>
          <w:lang w:eastAsia="ru-RU"/>
        </w:rPr>
        <w:t>и фольклорные</w:t>
      </w:r>
      <w:r w:rsidRPr="00A87B8B">
        <w:rPr>
          <w:rFonts w:ascii="Times New Roman" w:eastAsia="Times New Roman" w:hAnsi="Times New Roman" w:cs="Times New Roman"/>
          <w:color w:val="000000"/>
          <w:sz w:val="28"/>
          <w:szCs w:val="28"/>
          <w:lang w:eastAsia="ru-RU"/>
        </w:rPr>
        <w:t xml:space="preserve"> произведения, дневники, мемуары, публицистику, </w:t>
      </w:r>
      <w:r w:rsidRPr="00A87B8B">
        <w:rPr>
          <w:rFonts w:ascii="Times New Roman" w:eastAsia="Times New Roman" w:hAnsi="Times New Roman" w:cs="Times New Roman"/>
          <w:color w:val="000000"/>
          <w:sz w:val="28"/>
          <w:szCs w:val="28"/>
          <w:u w:val="single"/>
          <w:lang w:eastAsia="ru-RU"/>
        </w:rPr>
        <w:t>другие литературные источники</w:t>
      </w:r>
      <w:r w:rsidRPr="00A87B8B">
        <w:rPr>
          <w:rFonts w:ascii="Times New Roman" w:eastAsia="Times New Roman" w:hAnsi="Times New Roman" w:cs="Times New Roman"/>
          <w:color w:val="000000"/>
          <w:sz w:val="28"/>
          <w:szCs w:val="28"/>
          <w:lang w:eastAsia="ru-RU"/>
        </w:rPr>
        <w:t>) для построения рассуждения на предложенную тему и для аргументации своей позиции.</w:t>
      </w:r>
    </w:p>
    <w:p w:rsidR="00A87B8B" w:rsidRPr="00A87B8B" w:rsidRDefault="00A87B8B" w:rsidP="00A87B8B">
      <w:pPr>
        <w:spacing w:after="0" w:line="240" w:lineRule="auto"/>
        <w:ind w:firstLine="709"/>
        <w:jc w:val="both"/>
        <w:rPr>
          <w:rFonts w:ascii="Times New Roman" w:eastAsia="Times New Roman" w:hAnsi="Times New Roman" w:cs="Times New Roman"/>
          <w:color w:val="000000"/>
          <w:sz w:val="28"/>
          <w:szCs w:val="28"/>
          <w:lang w:eastAsia="ru-RU"/>
        </w:rPr>
      </w:pPr>
      <w:r w:rsidRPr="00A87B8B">
        <w:rPr>
          <w:rFonts w:ascii="Times New Roman" w:eastAsia="Times New Roman" w:hAnsi="Times New Roman" w:cs="Times New Roman"/>
          <w:color w:val="000000"/>
          <w:sz w:val="28"/>
          <w:szCs w:val="28"/>
          <w:lang w:eastAsia="ru-RU"/>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6B3FF8" w:rsidRPr="00A87B8B" w:rsidRDefault="006B3FF8" w:rsidP="00A87B8B">
      <w:pPr>
        <w:spacing w:after="0" w:line="240" w:lineRule="auto"/>
        <w:jc w:val="both"/>
        <w:rPr>
          <w:rFonts w:ascii="Times New Roman" w:hAnsi="Times New Roman" w:cs="Times New Roman"/>
          <w:sz w:val="28"/>
          <w:szCs w:val="28"/>
        </w:rPr>
      </w:pPr>
    </w:p>
    <w:sectPr w:rsidR="006B3FF8" w:rsidRPr="00A87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572CD"/>
    <w:multiLevelType w:val="multilevel"/>
    <w:tmpl w:val="DF2E9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6B"/>
    <w:rsid w:val="006B3FF8"/>
    <w:rsid w:val="007E216B"/>
    <w:rsid w:val="00A8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7B8B"/>
    <w:pPr>
      <w:spacing w:before="72" w:after="120" w:line="240" w:lineRule="auto"/>
      <w:outlineLvl w:val="0"/>
    </w:pPr>
    <w:rPr>
      <w:rFonts w:ascii="Times New Roman" w:eastAsia="Times New Roman" w:hAnsi="Times New Roman" w:cs="Times New Roman"/>
      <w:b/>
      <w:bCs/>
      <w:color w:val="000000"/>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7B8B"/>
    <w:rPr>
      <w:rFonts w:ascii="Times New Roman" w:eastAsia="Times New Roman" w:hAnsi="Times New Roman" w:cs="Times New Roman"/>
      <w:b/>
      <w:bCs/>
      <w:color w:val="000000"/>
      <w:kern w:val="36"/>
      <w:sz w:val="33"/>
      <w:szCs w:val="33"/>
      <w:lang w:eastAsia="ru-RU"/>
    </w:rPr>
  </w:style>
  <w:style w:type="paragraph" w:styleId="a3">
    <w:name w:val="Normal (Web)"/>
    <w:basedOn w:val="a"/>
    <w:uiPriority w:val="99"/>
    <w:semiHidden/>
    <w:unhideWhenUsed/>
    <w:rsid w:val="00A87B8B"/>
    <w:pPr>
      <w:spacing w:after="288"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A87B8B"/>
    <w:pPr>
      <w:spacing w:after="288"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rsid w:val="00A87B8B"/>
    <w:pPr>
      <w:spacing w:after="288" w:line="240" w:lineRule="auto"/>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A87B8B"/>
    <w:rPr>
      <w:b/>
      <w:bCs/>
    </w:rPr>
  </w:style>
  <w:style w:type="character" w:styleId="a5">
    <w:name w:val="Emphasis"/>
    <w:basedOn w:val="a0"/>
    <w:uiPriority w:val="20"/>
    <w:qFormat/>
    <w:rsid w:val="00A87B8B"/>
    <w:rPr>
      <w:i/>
      <w:iCs/>
    </w:rPr>
  </w:style>
  <w:style w:type="paragraph" w:styleId="a6">
    <w:name w:val="Balloon Text"/>
    <w:basedOn w:val="a"/>
    <w:link w:val="a7"/>
    <w:uiPriority w:val="99"/>
    <w:semiHidden/>
    <w:unhideWhenUsed/>
    <w:rsid w:val="00A87B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7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7B8B"/>
    <w:pPr>
      <w:spacing w:before="72" w:after="120" w:line="240" w:lineRule="auto"/>
      <w:outlineLvl w:val="0"/>
    </w:pPr>
    <w:rPr>
      <w:rFonts w:ascii="Times New Roman" w:eastAsia="Times New Roman" w:hAnsi="Times New Roman" w:cs="Times New Roman"/>
      <w:b/>
      <w:bCs/>
      <w:color w:val="000000"/>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7B8B"/>
    <w:rPr>
      <w:rFonts w:ascii="Times New Roman" w:eastAsia="Times New Roman" w:hAnsi="Times New Roman" w:cs="Times New Roman"/>
      <w:b/>
      <w:bCs/>
      <w:color w:val="000000"/>
      <w:kern w:val="36"/>
      <w:sz w:val="33"/>
      <w:szCs w:val="33"/>
      <w:lang w:eastAsia="ru-RU"/>
    </w:rPr>
  </w:style>
  <w:style w:type="paragraph" w:styleId="a3">
    <w:name w:val="Normal (Web)"/>
    <w:basedOn w:val="a"/>
    <w:uiPriority w:val="99"/>
    <w:semiHidden/>
    <w:unhideWhenUsed/>
    <w:rsid w:val="00A87B8B"/>
    <w:pPr>
      <w:spacing w:after="288"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A87B8B"/>
    <w:pPr>
      <w:spacing w:after="288"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rsid w:val="00A87B8B"/>
    <w:pPr>
      <w:spacing w:after="288" w:line="240" w:lineRule="auto"/>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A87B8B"/>
    <w:rPr>
      <w:b/>
      <w:bCs/>
    </w:rPr>
  </w:style>
  <w:style w:type="character" w:styleId="a5">
    <w:name w:val="Emphasis"/>
    <w:basedOn w:val="a0"/>
    <w:uiPriority w:val="20"/>
    <w:qFormat/>
    <w:rsid w:val="00A87B8B"/>
    <w:rPr>
      <w:i/>
      <w:iCs/>
    </w:rPr>
  </w:style>
  <w:style w:type="paragraph" w:styleId="a6">
    <w:name w:val="Balloon Text"/>
    <w:basedOn w:val="a"/>
    <w:link w:val="a7"/>
    <w:uiPriority w:val="99"/>
    <w:semiHidden/>
    <w:unhideWhenUsed/>
    <w:rsid w:val="00A87B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7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11824">
      <w:bodyDiv w:val="1"/>
      <w:marLeft w:val="0"/>
      <w:marRight w:val="0"/>
      <w:marTop w:val="0"/>
      <w:marBottom w:val="0"/>
      <w:divBdr>
        <w:top w:val="none" w:sz="0" w:space="0" w:color="auto"/>
        <w:left w:val="none" w:sz="0" w:space="0" w:color="auto"/>
        <w:bottom w:val="none" w:sz="0" w:space="0" w:color="auto"/>
        <w:right w:val="none" w:sz="0" w:space="0" w:color="auto"/>
      </w:divBdr>
      <w:divsChild>
        <w:div w:id="807624469">
          <w:marLeft w:val="0"/>
          <w:marRight w:val="0"/>
          <w:marTop w:val="0"/>
          <w:marBottom w:val="0"/>
          <w:divBdr>
            <w:top w:val="none" w:sz="0" w:space="0" w:color="auto"/>
            <w:left w:val="none" w:sz="0" w:space="0" w:color="auto"/>
            <w:bottom w:val="none" w:sz="0" w:space="0" w:color="auto"/>
            <w:right w:val="none" w:sz="0" w:space="0" w:color="auto"/>
          </w:divBdr>
          <w:divsChild>
            <w:div w:id="1522621831">
              <w:marLeft w:val="0"/>
              <w:marRight w:val="0"/>
              <w:marTop w:val="0"/>
              <w:marBottom w:val="0"/>
              <w:divBdr>
                <w:top w:val="none" w:sz="0" w:space="0" w:color="auto"/>
                <w:left w:val="none" w:sz="0" w:space="0" w:color="auto"/>
                <w:bottom w:val="none" w:sz="0" w:space="0" w:color="auto"/>
                <w:right w:val="none" w:sz="0" w:space="0" w:color="auto"/>
              </w:divBdr>
              <w:divsChild>
                <w:div w:id="494803989">
                  <w:marLeft w:val="0"/>
                  <w:marRight w:val="0"/>
                  <w:marTop w:val="0"/>
                  <w:marBottom w:val="0"/>
                  <w:divBdr>
                    <w:top w:val="none" w:sz="0" w:space="0" w:color="auto"/>
                    <w:left w:val="none" w:sz="0" w:space="0" w:color="auto"/>
                    <w:bottom w:val="none" w:sz="0" w:space="0" w:color="auto"/>
                    <w:right w:val="none" w:sz="0" w:space="0" w:color="auto"/>
                  </w:divBdr>
                  <w:divsChild>
                    <w:div w:id="687873177">
                      <w:marLeft w:val="0"/>
                      <w:marRight w:val="0"/>
                      <w:marTop w:val="0"/>
                      <w:marBottom w:val="0"/>
                      <w:divBdr>
                        <w:top w:val="none" w:sz="0" w:space="0" w:color="auto"/>
                        <w:left w:val="none" w:sz="0" w:space="0" w:color="auto"/>
                        <w:bottom w:val="none" w:sz="0" w:space="0" w:color="auto"/>
                        <w:right w:val="none" w:sz="0" w:space="0" w:color="auto"/>
                      </w:divBdr>
                      <w:divsChild>
                        <w:div w:id="812142145">
                          <w:marLeft w:val="0"/>
                          <w:marRight w:val="0"/>
                          <w:marTop w:val="0"/>
                          <w:marBottom w:val="0"/>
                          <w:divBdr>
                            <w:top w:val="none" w:sz="0" w:space="0" w:color="auto"/>
                            <w:left w:val="none" w:sz="0" w:space="0" w:color="auto"/>
                            <w:bottom w:val="none" w:sz="0" w:space="0" w:color="auto"/>
                            <w:right w:val="none" w:sz="0" w:space="0" w:color="auto"/>
                          </w:divBdr>
                          <w:divsChild>
                            <w:div w:id="1127241749">
                              <w:marLeft w:val="0"/>
                              <w:marRight w:val="0"/>
                              <w:marTop w:val="0"/>
                              <w:marBottom w:val="0"/>
                              <w:divBdr>
                                <w:top w:val="none" w:sz="0" w:space="0" w:color="auto"/>
                                <w:left w:val="none" w:sz="0" w:space="0" w:color="auto"/>
                                <w:bottom w:val="none" w:sz="0" w:space="0" w:color="auto"/>
                                <w:right w:val="none" w:sz="0" w:space="0" w:color="auto"/>
                              </w:divBdr>
                              <w:divsChild>
                                <w:div w:id="222763882">
                                  <w:marLeft w:val="0"/>
                                  <w:marRight w:val="0"/>
                                  <w:marTop w:val="0"/>
                                  <w:marBottom w:val="0"/>
                                  <w:divBdr>
                                    <w:top w:val="none" w:sz="0" w:space="0" w:color="auto"/>
                                    <w:left w:val="none" w:sz="0" w:space="0" w:color="auto"/>
                                    <w:bottom w:val="none" w:sz="0" w:space="0" w:color="auto"/>
                                    <w:right w:val="none" w:sz="0" w:space="0" w:color="auto"/>
                                  </w:divBdr>
                                  <w:divsChild>
                                    <w:div w:id="4944721">
                                      <w:marLeft w:val="0"/>
                                      <w:marRight w:val="0"/>
                                      <w:marTop w:val="0"/>
                                      <w:marBottom w:val="0"/>
                                      <w:divBdr>
                                        <w:top w:val="none" w:sz="0" w:space="0" w:color="auto"/>
                                        <w:left w:val="none" w:sz="0" w:space="0" w:color="auto"/>
                                        <w:bottom w:val="none" w:sz="0" w:space="0" w:color="auto"/>
                                        <w:right w:val="none" w:sz="0" w:space="0" w:color="auto"/>
                                      </w:divBdr>
                                      <w:divsChild>
                                        <w:div w:id="24140796">
                                          <w:marLeft w:val="0"/>
                                          <w:marRight w:val="0"/>
                                          <w:marTop w:val="150"/>
                                          <w:marBottom w:val="0"/>
                                          <w:divBdr>
                                            <w:top w:val="none" w:sz="0" w:space="0" w:color="auto"/>
                                            <w:left w:val="none" w:sz="0" w:space="0" w:color="auto"/>
                                            <w:bottom w:val="none" w:sz="0" w:space="0" w:color="auto"/>
                                            <w:right w:val="none" w:sz="0" w:space="0" w:color="auto"/>
                                          </w:divBdr>
                                          <w:divsChild>
                                            <w:div w:id="1498770887">
                                              <w:marLeft w:val="0"/>
                                              <w:marRight w:val="0"/>
                                              <w:marTop w:val="0"/>
                                              <w:marBottom w:val="0"/>
                                              <w:divBdr>
                                                <w:top w:val="none" w:sz="0" w:space="0" w:color="auto"/>
                                                <w:left w:val="none" w:sz="0" w:space="0" w:color="auto"/>
                                                <w:bottom w:val="none" w:sz="0" w:space="0" w:color="auto"/>
                                                <w:right w:val="none" w:sz="0" w:space="0" w:color="auto"/>
                                              </w:divBdr>
                                              <w:divsChild>
                                                <w:div w:id="2140343639">
                                                  <w:marLeft w:val="0"/>
                                                  <w:marRight w:val="0"/>
                                                  <w:marTop w:val="150"/>
                                                  <w:marBottom w:val="0"/>
                                                  <w:divBdr>
                                                    <w:top w:val="none" w:sz="0" w:space="0" w:color="auto"/>
                                                    <w:left w:val="none" w:sz="0" w:space="0" w:color="auto"/>
                                                    <w:bottom w:val="none" w:sz="0" w:space="0" w:color="auto"/>
                                                    <w:right w:val="none" w:sz="0" w:space="0" w:color="auto"/>
                                                  </w:divBdr>
                                                  <w:divsChild>
                                                    <w:div w:id="2102799790">
                                                      <w:marLeft w:val="0"/>
                                                      <w:marRight w:val="0"/>
                                                      <w:marTop w:val="0"/>
                                                      <w:marBottom w:val="0"/>
                                                      <w:divBdr>
                                                        <w:top w:val="none" w:sz="0" w:space="0" w:color="auto"/>
                                                        <w:left w:val="none" w:sz="0" w:space="0" w:color="auto"/>
                                                        <w:bottom w:val="none" w:sz="0" w:space="0" w:color="auto"/>
                                                        <w:right w:val="none" w:sz="0" w:space="0" w:color="auto"/>
                                                      </w:divBdr>
                                                      <w:divsChild>
                                                        <w:div w:id="418715913">
                                                          <w:marLeft w:val="0"/>
                                                          <w:marRight w:val="0"/>
                                                          <w:marTop w:val="0"/>
                                                          <w:marBottom w:val="0"/>
                                                          <w:divBdr>
                                                            <w:top w:val="none" w:sz="0" w:space="0" w:color="auto"/>
                                                            <w:left w:val="none" w:sz="0" w:space="0" w:color="auto"/>
                                                            <w:bottom w:val="none" w:sz="0" w:space="0" w:color="auto"/>
                                                            <w:right w:val="none" w:sz="0" w:space="0" w:color="auto"/>
                                                          </w:divBdr>
                                                          <w:divsChild>
                                                            <w:div w:id="420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Дадаш Елена Александровна</dc:creator>
  <cp:keywords/>
  <dc:description/>
  <cp:lastModifiedBy>Дадаш Елена Александровна</cp:lastModifiedBy>
  <cp:revision>2</cp:revision>
  <dcterms:created xsi:type="dcterms:W3CDTF">2014-12-01T09:55:00Z</dcterms:created>
  <dcterms:modified xsi:type="dcterms:W3CDTF">2014-12-01T10:03:00Z</dcterms:modified>
</cp:coreProperties>
</file>